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E1740" w14:textId="432FDD37" w:rsidR="0090163F" w:rsidRDefault="0090163F" w:rsidP="0090163F">
      <w:pPr>
        <w:spacing w:after="0" w:line="240" w:lineRule="auto"/>
        <w:ind w:left="6804" w:right="-142"/>
        <w:jc w:val="both"/>
        <w:rPr>
          <w:rFonts w:ascii="Arial" w:hAnsi="Arial" w:cs="Arial"/>
          <w:sz w:val="20"/>
          <w:szCs w:val="20"/>
          <w:lang w:val="az-Latn-AZ"/>
        </w:rPr>
      </w:pPr>
      <w:r>
        <w:rPr>
          <w:rFonts w:ascii="Arial" w:hAnsi="Arial" w:cs="Arial"/>
          <w:sz w:val="20"/>
          <w:szCs w:val="20"/>
          <w:lang w:val="az-Latn-AZ"/>
        </w:rPr>
        <w:t>Azərbaycan Respublikası</w:t>
      </w:r>
      <w:r>
        <w:rPr>
          <w:rFonts w:ascii="Arial" w:hAnsi="Arial" w:cs="Arial"/>
          <w:b/>
          <w:sz w:val="20"/>
          <w:szCs w:val="20"/>
          <w:lang w:val="az-Latn-AZ"/>
        </w:rPr>
        <w:t xml:space="preserve"> </w:t>
      </w:r>
      <w:r>
        <w:rPr>
          <w:rFonts w:ascii="Arial" w:hAnsi="Arial" w:cs="Arial"/>
          <w:sz w:val="20"/>
          <w:szCs w:val="20"/>
          <w:lang w:val="az-Latn-AZ"/>
        </w:rPr>
        <w:t xml:space="preserve">Dövlət Gömrük Komitəsinin </w:t>
      </w:r>
      <w:r>
        <w:rPr>
          <w:rFonts w:ascii="Arial" w:hAnsi="Arial" w:cs="Arial"/>
          <w:sz w:val="20"/>
          <w:szCs w:val="20"/>
          <w:u w:val="single"/>
          <w:lang w:val="az-Latn-AZ"/>
        </w:rPr>
        <w:t>14.04.2026-cı il</w:t>
      </w:r>
      <w:r>
        <w:rPr>
          <w:rFonts w:ascii="Arial" w:hAnsi="Arial" w:cs="Arial"/>
          <w:sz w:val="20"/>
          <w:szCs w:val="20"/>
          <w:lang w:val="az-Latn-AZ"/>
        </w:rPr>
        <w:t xml:space="preserve"> tarixli            </w:t>
      </w:r>
      <w:r>
        <w:rPr>
          <w:rFonts w:ascii="Arial" w:hAnsi="Arial" w:cs="Arial"/>
          <w:sz w:val="20"/>
          <w:szCs w:val="20"/>
          <w:lang w:val="az-Latn-AZ"/>
        </w:rPr>
        <w:t xml:space="preserve">       </w:t>
      </w:r>
      <w:r>
        <w:rPr>
          <w:rFonts w:ascii="Arial" w:hAnsi="Arial" w:cs="Arial"/>
          <w:sz w:val="20"/>
          <w:szCs w:val="20"/>
          <w:lang w:val="az-Latn-AZ"/>
        </w:rPr>
        <w:t xml:space="preserve">   </w:t>
      </w:r>
      <w:r>
        <w:rPr>
          <w:rFonts w:ascii="Arial" w:hAnsi="Arial" w:cs="Arial"/>
          <w:sz w:val="20"/>
          <w:szCs w:val="20"/>
          <w:u w:val="single"/>
          <w:lang w:val="az-Latn-AZ"/>
        </w:rPr>
        <w:t>3-33/125S</w:t>
      </w:r>
      <w:r>
        <w:rPr>
          <w:rFonts w:ascii="Arial" w:hAnsi="Arial" w:cs="Arial"/>
          <w:sz w:val="20"/>
          <w:szCs w:val="20"/>
          <w:lang w:val="az-Latn-AZ"/>
        </w:rPr>
        <w:t xml:space="preserve"> nömrəli Sərəncamı ilə təsdiq </w:t>
      </w:r>
      <w:proofErr w:type="spellStart"/>
      <w:r>
        <w:rPr>
          <w:rFonts w:ascii="Arial" w:hAnsi="Arial" w:cs="Arial"/>
          <w:sz w:val="20"/>
          <w:szCs w:val="20"/>
          <w:lang w:val="az-Latn-AZ"/>
        </w:rPr>
        <w:t>edilmişdir</w:t>
      </w:r>
      <w:proofErr w:type="spellEnd"/>
      <w:r>
        <w:rPr>
          <w:rFonts w:ascii="Arial" w:hAnsi="Arial" w:cs="Arial"/>
          <w:sz w:val="20"/>
          <w:szCs w:val="20"/>
          <w:lang w:val="az-Latn-AZ"/>
        </w:rPr>
        <w:t>.</w:t>
      </w:r>
    </w:p>
    <w:p w14:paraId="63824A42" w14:textId="47E1D4D8" w:rsidR="00BC1F08" w:rsidRDefault="00F731DB" w:rsidP="00BC1F08">
      <w:pPr>
        <w:spacing w:after="0" w:line="240" w:lineRule="auto"/>
        <w:ind w:left="6804" w:right="-142"/>
        <w:jc w:val="center"/>
        <w:rPr>
          <w:rFonts w:ascii="Arial" w:hAnsi="Arial" w:cs="Arial"/>
          <w:b/>
          <w:bCs/>
          <w:sz w:val="20"/>
          <w:szCs w:val="20"/>
          <w:lang w:val="az-Latn-AZ"/>
        </w:rPr>
      </w:pPr>
      <w:r>
        <w:rPr>
          <w:rFonts w:ascii="Arial" w:hAnsi="Arial" w:cs="Arial"/>
          <w:b/>
          <w:bCs/>
          <w:sz w:val="20"/>
          <w:szCs w:val="20"/>
          <w:lang w:val="az-Latn-AZ"/>
        </w:rPr>
        <w:t>2</w:t>
      </w:r>
      <w:r w:rsidR="00D40F5B">
        <w:rPr>
          <w:rFonts w:ascii="Arial" w:hAnsi="Arial" w:cs="Arial"/>
          <w:b/>
          <w:bCs/>
          <w:sz w:val="20"/>
          <w:szCs w:val="20"/>
          <w:lang w:val="az-Latn-AZ"/>
        </w:rPr>
        <w:t>1</w:t>
      </w:r>
      <w:r w:rsidR="00BC1F08">
        <w:rPr>
          <w:rFonts w:ascii="Arial" w:hAnsi="Arial" w:cs="Arial"/>
          <w:b/>
          <w:bCs/>
          <w:sz w:val="20"/>
          <w:szCs w:val="20"/>
          <w:lang w:val="az-Latn-AZ"/>
        </w:rPr>
        <w:t xml:space="preserve"> nömrəli Əlavə</w:t>
      </w:r>
    </w:p>
    <w:p w14:paraId="1867B2DA" w14:textId="77711638" w:rsidR="00BC1F08" w:rsidRDefault="00BC1F08" w:rsidP="00BC1F08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A524FC2" wp14:editId="40E39FAA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1304925" cy="1313815"/>
            <wp:effectExtent l="0" t="0" r="9525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13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4505BF" w14:textId="77777777" w:rsidR="00BC1F08" w:rsidRDefault="00BC1F08" w:rsidP="00BC1F08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3BFA6533" w14:textId="77777777" w:rsidR="00BC1F08" w:rsidRDefault="00BC1F08" w:rsidP="00BC1F08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10093630" w14:textId="77777777" w:rsidR="00BC1F08" w:rsidRDefault="00BC1F08" w:rsidP="00BC1F08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4C708F0D" w14:textId="77777777" w:rsidR="00BC1F08" w:rsidRDefault="00BC1F08" w:rsidP="00BC1F08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4D152EA0" w14:textId="77777777" w:rsidR="00BC1F08" w:rsidRPr="00BC1F08" w:rsidRDefault="00BC1F08" w:rsidP="00440750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688185A7" w14:textId="77777777" w:rsidR="00BC1F08" w:rsidRPr="00BC1F08" w:rsidRDefault="00BC1F08" w:rsidP="00440750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4E37C9BB" w14:textId="40AA8372" w:rsidR="004802BA" w:rsidRPr="00BC1F08" w:rsidRDefault="0077654D" w:rsidP="00440750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  <w:r w:rsidRPr="00BC1F08">
        <w:rPr>
          <w:rFonts w:ascii="Arial" w:hAnsi="Arial" w:cs="Arial"/>
          <w:b/>
          <w:sz w:val="24"/>
          <w:szCs w:val="24"/>
          <w:lang w:val="az-Latn-AZ"/>
        </w:rPr>
        <w:t>Gömrük ekspertizasının aparılması üçün</w:t>
      </w:r>
    </w:p>
    <w:p w14:paraId="4D42F482" w14:textId="77777777" w:rsidR="004802BA" w:rsidRPr="00440750" w:rsidRDefault="0077654D" w:rsidP="0044075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40750">
        <w:rPr>
          <w:rFonts w:ascii="Arial" w:hAnsi="Arial" w:cs="Arial"/>
          <w:b/>
          <w:sz w:val="24"/>
          <w:szCs w:val="24"/>
        </w:rPr>
        <w:t>ƏRİZƏ</w:t>
      </w:r>
    </w:p>
    <w:p w14:paraId="1CAAF672" w14:textId="4DCF5F02" w:rsidR="004802BA" w:rsidRDefault="004802BA" w:rsidP="0044075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Cdvltoru"/>
        <w:tblW w:w="10206" w:type="dxa"/>
        <w:tblInd w:w="137" w:type="dxa"/>
        <w:tblLook w:val="04A0" w:firstRow="1" w:lastRow="0" w:firstColumn="1" w:lastColumn="0" w:noHBand="0" w:noVBand="1"/>
      </w:tblPr>
      <w:tblGrid>
        <w:gridCol w:w="718"/>
        <w:gridCol w:w="1550"/>
        <w:gridCol w:w="1276"/>
        <w:gridCol w:w="1417"/>
        <w:gridCol w:w="1418"/>
        <w:gridCol w:w="1417"/>
        <w:gridCol w:w="1276"/>
        <w:gridCol w:w="1134"/>
      </w:tblGrid>
      <w:tr w:rsidR="00440750" w:rsidRPr="00D42EA9" w14:paraId="00727154" w14:textId="77777777" w:rsidTr="00D40F5B">
        <w:trPr>
          <w:trHeight w:val="474"/>
        </w:trPr>
        <w:tc>
          <w:tcPr>
            <w:tcW w:w="10206" w:type="dxa"/>
            <w:gridSpan w:val="8"/>
            <w:shd w:val="clear" w:color="auto" w:fill="0070C0"/>
            <w:vAlign w:val="center"/>
          </w:tcPr>
          <w:p w14:paraId="3D1F9A62" w14:textId="3CF004BC" w:rsidR="00440750" w:rsidRPr="00D42EA9" w:rsidRDefault="00440750" w:rsidP="00003329">
            <w:pPr>
              <w:ind w:right="-2"/>
              <w:rPr>
                <w:rFonts w:ascii="Arial" w:hAnsi="Arial" w:cs="Arial"/>
                <w:b/>
                <w:lang w:val="az-Latn-AZ"/>
              </w:rPr>
            </w:pPr>
            <w:r w:rsidRPr="00D40F5B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1. </w:t>
            </w:r>
            <w:r w:rsidR="00D40F5B" w:rsidRPr="00D40F5B">
              <w:rPr>
                <w:rFonts w:ascii="Arial" w:hAnsi="Arial" w:cs="Arial"/>
                <w:b/>
                <w:color w:val="FFFFFF" w:themeColor="background1"/>
                <w:lang w:val="az-Latn-AZ"/>
              </w:rPr>
              <w:t>Müraciət edilən gömrük orqanı</w:t>
            </w:r>
          </w:p>
        </w:tc>
      </w:tr>
      <w:tr w:rsidR="00440750" w:rsidRPr="0005429F" w14:paraId="5C070E5B" w14:textId="77777777" w:rsidTr="00E00019">
        <w:trPr>
          <w:trHeight w:val="474"/>
        </w:trPr>
        <w:tc>
          <w:tcPr>
            <w:tcW w:w="10206" w:type="dxa"/>
            <w:gridSpan w:val="8"/>
            <w:vAlign w:val="center"/>
          </w:tcPr>
          <w:p w14:paraId="4172612F" w14:textId="77777777" w:rsidR="00440750" w:rsidRPr="0005429F" w:rsidRDefault="00440750" w:rsidP="00003329">
            <w:pPr>
              <w:ind w:right="-2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az-Latn-AZ"/>
              </w:rPr>
            </w:pPr>
          </w:p>
        </w:tc>
      </w:tr>
      <w:tr w:rsidR="00440750" w:rsidRPr="00D42EA9" w14:paraId="4EFBC65A" w14:textId="77777777" w:rsidTr="0063189C">
        <w:trPr>
          <w:trHeight w:val="474"/>
        </w:trPr>
        <w:tc>
          <w:tcPr>
            <w:tcW w:w="10206" w:type="dxa"/>
            <w:gridSpan w:val="8"/>
            <w:shd w:val="clear" w:color="auto" w:fill="0070C0"/>
            <w:vAlign w:val="center"/>
          </w:tcPr>
          <w:p w14:paraId="15BEACE7" w14:textId="77777777" w:rsidR="00440750" w:rsidRPr="00D42EA9" w:rsidRDefault="00440750" w:rsidP="00003329">
            <w:pPr>
              <w:ind w:right="-2"/>
              <w:rPr>
                <w:rFonts w:ascii="Arial" w:hAnsi="Arial" w:cs="Arial"/>
                <w:b/>
                <w:lang w:val="az-Latn-AZ"/>
              </w:rPr>
            </w:pPr>
            <w:r w:rsidRPr="0063189C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2. Müraciət edən şəxs barədə məlumat             </w:t>
            </w:r>
          </w:p>
        </w:tc>
      </w:tr>
      <w:tr w:rsidR="00440750" w:rsidRPr="00D42EA9" w14:paraId="539B8C9E" w14:textId="77777777" w:rsidTr="000C566D">
        <w:trPr>
          <w:trHeight w:val="497"/>
        </w:trPr>
        <w:tc>
          <w:tcPr>
            <w:tcW w:w="6379" w:type="dxa"/>
            <w:gridSpan w:val="5"/>
            <w:shd w:val="clear" w:color="auto" w:fill="auto"/>
            <w:vAlign w:val="center"/>
          </w:tcPr>
          <w:p w14:paraId="2BF53985" w14:textId="35AEF54F" w:rsidR="00440750" w:rsidRDefault="00440750" w:rsidP="00003329">
            <w:pPr>
              <w:pStyle w:val="ntervalYoxdur"/>
              <w:rPr>
                <w:rFonts w:ascii="Arial" w:hAnsi="Arial" w:cs="Arial"/>
                <w:lang w:val="az-Latn-AZ"/>
              </w:rPr>
            </w:pPr>
            <w:r w:rsidRPr="00D42EA9">
              <w:rPr>
                <w:rFonts w:ascii="Arial" w:hAnsi="Arial" w:cs="Arial"/>
                <w:lang w:val="az-Latn-AZ"/>
              </w:rPr>
              <w:t>Hüquqi şəxsin adı</w:t>
            </w:r>
            <w:r w:rsidR="00280620">
              <w:rPr>
                <w:rFonts w:ascii="Arial" w:hAnsi="Arial" w:cs="Arial"/>
                <w:lang w:val="az-Latn-AZ"/>
              </w:rPr>
              <w:t>, ünvanı</w:t>
            </w:r>
            <w:r>
              <w:rPr>
                <w:rFonts w:ascii="Arial" w:hAnsi="Arial" w:cs="Arial"/>
                <w:lang w:val="az-Latn-AZ"/>
              </w:rPr>
              <w:t xml:space="preserve"> / </w:t>
            </w:r>
          </w:p>
          <w:p w14:paraId="79AC8073" w14:textId="77777777" w:rsidR="00440750" w:rsidRPr="00AE392B" w:rsidRDefault="00440750" w:rsidP="00003329">
            <w:pPr>
              <w:pStyle w:val="ntervalYoxdur"/>
              <w:rPr>
                <w:rFonts w:ascii="Arial" w:hAnsi="Arial" w:cs="Arial"/>
                <w:lang w:val="az-Latn-AZ"/>
              </w:rPr>
            </w:pPr>
            <w:r>
              <w:rPr>
                <w:rFonts w:ascii="Arial" w:hAnsi="Arial" w:cs="Arial"/>
                <w:lang w:val="az-Latn-AZ"/>
              </w:rPr>
              <w:t>F</w:t>
            </w:r>
            <w:r w:rsidRPr="00D42EA9">
              <w:rPr>
                <w:rFonts w:ascii="Arial" w:hAnsi="Arial" w:cs="Arial"/>
                <w:lang w:val="az-Latn-AZ"/>
              </w:rPr>
              <w:t>iziki şə</w:t>
            </w:r>
            <w:r>
              <w:rPr>
                <w:rFonts w:ascii="Arial" w:hAnsi="Arial" w:cs="Arial"/>
                <w:lang w:val="az-Latn-AZ"/>
              </w:rPr>
              <w:t>xsin soyadı, adı, ata adı, ünvanı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69C8B383" w14:textId="77777777" w:rsidR="00440750" w:rsidRPr="00D42EA9" w:rsidRDefault="00440750" w:rsidP="00003329">
            <w:pPr>
              <w:pStyle w:val="ntervalYoxdur"/>
              <w:rPr>
                <w:lang w:val="az-Latn-AZ"/>
              </w:rPr>
            </w:pPr>
          </w:p>
        </w:tc>
      </w:tr>
      <w:tr w:rsidR="00440750" w:rsidRPr="00D42EA9" w14:paraId="7E2839FE" w14:textId="77777777" w:rsidTr="000C566D">
        <w:trPr>
          <w:trHeight w:val="267"/>
        </w:trPr>
        <w:tc>
          <w:tcPr>
            <w:tcW w:w="6379" w:type="dxa"/>
            <w:gridSpan w:val="5"/>
            <w:shd w:val="clear" w:color="auto" w:fill="auto"/>
            <w:vAlign w:val="center"/>
          </w:tcPr>
          <w:p w14:paraId="4DF676AF" w14:textId="77777777" w:rsidR="00440750" w:rsidRPr="00D42EA9" w:rsidRDefault="00440750" w:rsidP="00003329">
            <w:pPr>
              <w:pStyle w:val="ntervalYoxdur"/>
              <w:rPr>
                <w:lang w:val="az-Latn-AZ"/>
              </w:rPr>
            </w:pPr>
            <w:r w:rsidRPr="00D42EA9">
              <w:rPr>
                <w:rFonts w:ascii="Arial" w:hAnsi="Arial" w:cs="Arial"/>
                <w:lang w:val="az-Latn-AZ"/>
              </w:rPr>
              <w:t xml:space="preserve">VÖEN 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0334081F" w14:textId="77777777" w:rsidR="00440750" w:rsidRPr="00D42EA9" w:rsidRDefault="00440750" w:rsidP="00003329">
            <w:pPr>
              <w:pStyle w:val="ntervalYoxdur"/>
              <w:rPr>
                <w:lang w:val="az-Latn-AZ"/>
              </w:rPr>
            </w:pPr>
          </w:p>
        </w:tc>
      </w:tr>
      <w:tr w:rsidR="00440750" w:rsidRPr="00D42EA9" w14:paraId="51F24D36" w14:textId="77777777" w:rsidTr="000C566D">
        <w:trPr>
          <w:trHeight w:val="130"/>
        </w:trPr>
        <w:tc>
          <w:tcPr>
            <w:tcW w:w="6379" w:type="dxa"/>
            <w:gridSpan w:val="5"/>
            <w:shd w:val="clear" w:color="auto" w:fill="auto"/>
            <w:vAlign w:val="center"/>
          </w:tcPr>
          <w:p w14:paraId="6845AFF9" w14:textId="77777777" w:rsidR="00440750" w:rsidRPr="00D42EA9" w:rsidRDefault="00440750" w:rsidP="00003329">
            <w:pPr>
              <w:pStyle w:val="ntervalYoxdur"/>
              <w:rPr>
                <w:lang w:val="az-Latn-AZ"/>
              </w:rPr>
            </w:pPr>
            <w:r>
              <w:rPr>
                <w:rFonts w:ascii="Arial" w:hAnsi="Arial" w:cs="Arial"/>
                <w:lang w:val="az-Latn-AZ"/>
              </w:rPr>
              <w:t>Əlaqə</w:t>
            </w:r>
            <w:r w:rsidRPr="00D42EA9">
              <w:rPr>
                <w:rFonts w:ascii="Arial" w:hAnsi="Arial" w:cs="Arial"/>
                <w:lang w:val="az-Latn-AZ"/>
              </w:rPr>
              <w:t xml:space="preserve"> nömrəsi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547CC730" w14:textId="77777777" w:rsidR="00440750" w:rsidRPr="00D42EA9" w:rsidRDefault="00440750" w:rsidP="00003329">
            <w:pPr>
              <w:pStyle w:val="ntervalYoxdur"/>
              <w:rPr>
                <w:lang w:val="az-Latn-AZ"/>
              </w:rPr>
            </w:pPr>
          </w:p>
        </w:tc>
      </w:tr>
      <w:tr w:rsidR="00440750" w:rsidRPr="00D42EA9" w14:paraId="24C37A74" w14:textId="77777777" w:rsidTr="000C566D">
        <w:trPr>
          <w:trHeight w:val="275"/>
        </w:trPr>
        <w:tc>
          <w:tcPr>
            <w:tcW w:w="6379" w:type="dxa"/>
            <w:gridSpan w:val="5"/>
            <w:shd w:val="clear" w:color="auto" w:fill="auto"/>
            <w:vAlign w:val="center"/>
          </w:tcPr>
          <w:p w14:paraId="5788E31D" w14:textId="77777777" w:rsidR="00440750" w:rsidRPr="00D42EA9" w:rsidRDefault="00440750" w:rsidP="00003329">
            <w:pPr>
              <w:pStyle w:val="ntervalYoxdur"/>
              <w:rPr>
                <w:lang w:val="az-Latn-AZ"/>
              </w:rPr>
            </w:pPr>
            <w:r w:rsidRPr="00D42EA9">
              <w:rPr>
                <w:rFonts w:ascii="Arial" w:hAnsi="Arial" w:cs="Arial"/>
                <w:lang w:val="az-Latn-AZ"/>
              </w:rPr>
              <w:t>Elektron poçt ünvanı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397DA8DA" w14:textId="77777777" w:rsidR="00440750" w:rsidRPr="00D42EA9" w:rsidRDefault="00440750" w:rsidP="00003329">
            <w:pPr>
              <w:pStyle w:val="ntervalYoxdur"/>
              <w:rPr>
                <w:lang w:val="az-Latn-AZ"/>
              </w:rPr>
            </w:pPr>
          </w:p>
        </w:tc>
      </w:tr>
      <w:tr w:rsidR="004802BA" w14:paraId="4BE3919E" w14:textId="77777777" w:rsidTr="0063189C">
        <w:trPr>
          <w:trHeight w:val="403"/>
        </w:trPr>
        <w:tc>
          <w:tcPr>
            <w:tcW w:w="10206" w:type="dxa"/>
            <w:gridSpan w:val="8"/>
            <w:shd w:val="clear" w:color="auto" w:fill="0070C0"/>
            <w:vAlign w:val="center"/>
          </w:tcPr>
          <w:p w14:paraId="1156D986" w14:textId="647E3382" w:rsidR="004802BA" w:rsidRPr="0083642F" w:rsidRDefault="0083642F" w:rsidP="00440750">
            <w:pPr>
              <w:ind w:right="-2"/>
              <w:rPr>
                <w:rFonts w:ascii="Arial" w:hAnsi="Arial" w:cs="Arial"/>
                <w:b/>
                <w:lang w:val="ru-RU"/>
              </w:rPr>
            </w:pPr>
            <w:r w:rsidRPr="0083642F">
              <w:rPr>
                <w:rFonts w:ascii="Arial" w:hAnsi="Arial" w:cs="Arial"/>
                <w:b/>
                <w:color w:val="FFFFFF" w:themeColor="background1"/>
                <w:lang w:val="ru-RU"/>
              </w:rPr>
              <w:t xml:space="preserve">3. </w:t>
            </w:r>
            <w:r w:rsidRPr="0083642F">
              <w:rPr>
                <w:rFonts w:ascii="Arial" w:hAnsi="Arial" w:cs="Arial"/>
                <w:b/>
                <w:color w:val="FFFFFF" w:themeColor="background1"/>
              </w:rPr>
              <w:t>G</w:t>
            </w:r>
            <w:r w:rsidRPr="0083642F">
              <w:rPr>
                <w:rFonts w:ascii="Arial" w:hAnsi="Arial" w:cs="Arial"/>
                <w:b/>
                <w:color w:val="FFFFFF" w:themeColor="background1"/>
                <w:lang w:val="ru-RU"/>
              </w:rPr>
              <w:t>ö</w:t>
            </w:r>
            <w:proofErr w:type="spellStart"/>
            <w:r w:rsidRPr="0083642F">
              <w:rPr>
                <w:rFonts w:ascii="Arial" w:hAnsi="Arial" w:cs="Arial"/>
                <w:b/>
                <w:color w:val="FFFFFF" w:themeColor="background1"/>
              </w:rPr>
              <w:t>mr</w:t>
            </w:r>
            <w:proofErr w:type="spellEnd"/>
            <w:r w:rsidRPr="0083642F">
              <w:rPr>
                <w:rFonts w:ascii="Arial" w:hAnsi="Arial" w:cs="Arial"/>
                <w:b/>
                <w:color w:val="FFFFFF" w:themeColor="background1"/>
                <w:lang w:val="ru-RU"/>
              </w:rPr>
              <w:t>ü</w:t>
            </w:r>
            <w:r w:rsidRPr="0083642F">
              <w:rPr>
                <w:rFonts w:ascii="Arial" w:hAnsi="Arial" w:cs="Arial"/>
                <w:b/>
                <w:color w:val="FFFFFF" w:themeColor="background1"/>
              </w:rPr>
              <w:t>k</w:t>
            </w:r>
            <w:r w:rsidRPr="0083642F">
              <w:rPr>
                <w:rFonts w:ascii="Arial" w:hAnsi="Arial" w:cs="Arial"/>
                <w:b/>
                <w:color w:val="FFFFFF" w:themeColor="background1"/>
                <w:lang w:val="ru-RU"/>
              </w:rPr>
              <w:t xml:space="preserve"> </w:t>
            </w:r>
            <w:r w:rsidRPr="0083642F">
              <w:rPr>
                <w:rFonts w:ascii="Arial" w:hAnsi="Arial" w:cs="Arial"/>
                <w:b/>
                <w:color w:val="FFFFFF" w:themeColor="background1"/>
              </w:rPr>
              <w:t>b</w:t>
            </w:r>
            <w:r w:rsidRPr="0083642F">
              <w:rPr>
                <w:rFonts w:ascii="Arial" w:hAnsi="Arial" w:cs="Arial"/>
                <w:b/>
                <w:color w:val="FFFFFF" w:themeColor="background1"/>
                <w:lang w:val="ru-RU"/>
              </w:rPr>
              <w:t>ə</w:t>
            </w:r>
            <w:proofErr w:type="spellStart"/>
            <w:r w:rsidRPr="0083642F">
              <w:rPr>
                <w:rFonts w:ascii="Arial" w:hAnsi="Arial" w:cs="Arial"/>
                <w:b/>
                <w:color w:val="FFFFFF" w:themeColor="background1"/>
              </w:rPr>
              <w:t>yannam</w:t>
            </w:r>
            <w:proofErr w:type="spellEnd"/>
            <w:r w:rsidRPr="0083642F">
              <w:rPr>
                <w:rFonts w:ascii="Arial" w:hAnsi="Arial" w:cs="Arial"/>
                <w:b/>
                <w:color w:val="FFFFFF" w:themeColor="background1"/>
                <w:lang w:val="ru-RU"/>
              </w:rPr>
              <w:t>ə</w:t>
            </w:r>
            <w:proofErr w:type="spellStart"/>
            <w:r w:rsidRPr="0083642F">
              <w:rPr>
                <w:rFonts w:ascii="Arial" w:hAnsi="Arial" w:cs="Arial"/>
                <w:b/>
                <w:color w:val="FFFFFF" w:themeColor="background1"/>
              </w:rPr>
              <w:t>snin</w:t>
            </w:r>
            <w:proofErr w:type="spellEnd"/>
            <w:r w:rsidRPr="0083642F">
              <w:rPr>
                <w:rFonts w:ascii="Arial" w:hAnsi="Arial" w:cs="Arial"/>
                <w:b/>
                <w:color w:val="FFFFFF" w:themeColor="background1"/>
                <w:lang w:val="ru-RU"/>
              </w:rPr>
              <w:t xml:space="preserve"> </w:t>
            </w:r>
            <w:proofErr w:type="spellStart"/>
            <w:r w:rsidRPr="0083642F">
              <w:rPr>
                <w:rFonts w:ascii="Arial" w:hAnsi="Arial" w:cs="Arial"/>
                <w:b/>
                <w:color w:val="FFFFFF" w:themeColor="background1"/>
              </w:rPr>
              <w:t>sor</w:t>
            </w:r>
            <w:proofErr w:type="spellEnd"/>
            <w:r w:rsidRPr="0083642F">
              <w:rPr>
                <w:rFonts w:ascii="Arial" w:hAnsi="Arial" w:cs="Arial"/>
                <w:b/>
                <w:color w:val="FFFFFF" w:themeColor="background1"/>
                <w:lang w:val="ru-RU"/>
              </w:rPr>
              <w:t>ğ</w:t>
            </w:r>
            <w:r w:rsidRPr="0083642F">
              <w:rPr>
                <w:rFonts w:ascii="Arial" w:hAnsi="Arial" w:cs="Arial"/>
                <w:b/>
                <w:color w:val="FFFFFF" w:themeColor="background1"/>
              </w:rPr>
              <w:t>u</w:t>
            </w:r>
            <w:r w:rsidRPr="0083642F">
              <w:rPr>
                <w:rFonts w:ascii="Arial" w:hAnsi="Arial" w:cs="Arial"/>
                <w:b/>
                <w:color w:val="FFFFFF" w:themeColor="background1"/>
                <w:lang w:val="ru-RU"/>
              </w:rPr>
              <w:t xml:space="preserve"> </w:t>
            </w:r>
            <w:r w:rsidRPr="0083642F">
              <w:rPr>
                <w:rFonts w:ascii="Arial" w:hAnsi="Arial" w:cs="Arial"/>
                <w:b/>
                <w:color w:val="FFFFFF" w:themeColor="background1"/>
              </w:rPr>
              <w:t>n</w:t>
            </w:r>
            <w:r w:rsidRPr="0083642F">
              <w:rPr>
                <w:rFonts w:ascii="Arial" w:hAnsi="Arial" w:cs="Arial"/>
                <w:b/>
                <w:color w:val="FFFFFF" w:themeColor="background1"/>
                <w:lang w:val="ru-RU"/>
              </w:rPr>
              <w:t>ö</w:t>
            </w:r>
            <w:proofErr w:type="spellStart"/>
            <w:r w:rsidRPr="0083642F">
              <w:rPr>
                <w:rFonts w:ascii="Arial" w:hAnsi="Arial" w:cs="Arial"/>
                <w:b/>
                <w:color w:val="FFFFFF" w:themeColor="background1"/>
              </w:rPr>
              <w:t>mr</w:t>
            </w:r>
            <w:proofErr w:type="spellEnd"/>
            <w:r w:rsidRPr="0083642F">
              <w:rPr>
                <w:rFonts w:ascii="Arial" w:hAnsi="Arial" w:cs="Arial"/>
                <w:b/>
                <w:color w:val="FFFFFF" w:themeColor="background1"/>
                <w:lang w:val="ru-RU"/>
              </w:rPr>
              <w:t>ə</w:t>
            </w:r>
            <w:proofErr w:type="spellStart"/>
            <w:r w:rsidRPr="0083642F">
              <w:rPr>
                <w:rFonts w:ascii="Arial" w:hAnsi="Arial" w:cs="Arial"/>
                <w:b/>
                <w:color w:val="FFFFFF" w:themeColor="background1"/>
              </w:rPr>
              <w:t>si</w:t>
            </w:r>
            <w:proofErr w:type="spellEnd"/>
            <w:r w:rsidRPr="0083642F">
              <w:rPr>
                <w:rFonts w:ascii="Arial" w:hAnsi="Arial" w:cs="Arial"/>
                <w:b/>
                <w:color w:val="FFFFFF" w:themeColor="background1"/>
                <w:lang w:val="ru-RU"/>
              </w:rPr>
              <w:t xml:space="preserve"> </w:t>
            </w:r>
            <w:r w:rsidRPr="0083642F">
              <w:rPr>
                <w:rFonts w:ascii="Arial" w:hAnsi="Arial" w:cs="Arial"/>
                <w:b/>
                <w:color w:val="FFFFFF" w:themeColor="background1"/>
              </w:rPr>
              <w:t>v</w:t>
            </w:r>
            <w:r w:rsidRPr="0083642F">
              <w:rPr>
                <w:rFonts w:ascii="Arial" w:hAnsi="Arial" w:cs="Arial"/>
                <w:b/>
                <w:color w:val="FFFFFF" w:themeColor="background1"/>
                <w:lang w:val="ru-RU"/>
              </w:rPr>
              <w:t xml:space="preserve">ə </w:t>
            </w:r>
            <w:proofErr w:type="spellStart"/>
            <w:r w:rsidRPr="0083642F">
              <w:rPr>
                <w:rFonts w:ascii="Arial" w:hAnsi="Arial" w:cs="Arial"/>
                <w:b/>
                <w:color w:val="FFFFFF" w:themeColor="background1"/>
              </w:rPr>
              <w:t>ya</w:t>
            </w:r>
            <w:proofErr w:type="spellEnd"/>
            <w:r w:rsidRPr="0083642F">
              <w:rPr>
                <w:rFonts w:ascii="Arial" w:hAnsi="Arial" w:cs="Arial"/>
                <w:b/>
                <w:color w:val="FFFFFF" w:themeColor="background1"/>
                <w:lang w:val="ru-RU"/>
              </w:rPr>
              <w:t xml:space="preserve"> </w:t>
            </w:r>
            <w:r w:rsidRPr="0083642F">
              <w:rPr>
                <w:rFonts w:ascii="Arial" w:hAnsi="Arial" w:cs="Arial"/>
                <w:b/>
                <w:color w:val="FFFFFF" w:themeColor="background1"/>
              </w:rPr>
              <w:t>q</w:t>
            </w:r>
            <w:r w:rsidRPr="0083642F">
              <w:rPr>
                <w:rFonts w:ascii="Arial" w:hAnsi="Arial" w:cs="Arial"/>
                <w:b/>
                <w:color w:val="FFFFFF" w:themeColor="background1"/>
                <w:lang w:val="ru-RU"/>
              </w:rPr>
              <w:t>ı</w:t>
            </w:r>
            <w:proofErr w:type="spellStart"/>
            <w:r w:rsidRPr="0083642F">
              <w:rPr>
                <w:rFonts w:ascii="Arial" w:hAnsi="Arial" w:cs="Arial"/>
                <w:b/>
                <w:color w:val="FFFFFF" w:themeColor="background1"/>
              </w:rPr>
              <w:t>sa</w:t>
            </w:r>
            <w:proofErr w:type="spellEnd"/>
            <w:r w:rsidRPr="0083642F">
              <w:rPr>
                <w:rFonts w:ascii="Arial" w:hAnsi="Arial" w:cs="Arial"/>
                <w:b/>
                <w:color w:val="FFFFFF" w:themeColor="background1"/>
                <w:lang w:val="ru-RU"/>
              </w:rPr>
              <w:t xml:space="preserve"> </w:t>
            </w:r>
            <w:proofErr w:type="spellStart"/>
            <w:r w:rsidRPr="0083642F">
              <w:rPr>
                <w:rFonts w:ascii="Arial" w:hAnsi="Arial" w:cs="Arial"/>
                <w:b/>
                <w:color w:val="FFFFFF" w:themeColor="background1"/>
              </w:rPr>
              <w:t>idxal</w:t>
            </w:r>
            <w:proofErr w:type="spellEnd"/>
            <w:r w:rsidRPr="0083642F">
              <w:rPr>
                <w:rFonts w:ascii="Arial" w:hAnsi="Arial" w:cs="Arial"/>
                <w:b/>
                <w:color w:val="FFFFFF" w:themeColor="background1"/>
                <w:lang w:val="ru-RU"/>
              </w:rPr>
              <w:t xml:space="preserve"> </w:t>
            </w:r>
            <w:r w:rsidRPr="0083642F">
              <w:rPr>
                <w:rFonts w:ascii="Arial" w:hAnsi="Arial" w:cs="Arial"/>
                <w:b/>
                <w:color w:val="FFFFFF" w:themeColor="background1"/>
              </w:rPr>
              <w:t>b</w:t>
            </w:r>
            <w:r w:rsidRPr="0083642F">
              <w:rPr>
                <w:rFonts w:ascii="Arial" w:hAnsi="Arial" w:cs="Arial"/>
                <w:b/>
                <w:color w:val="FFFFFF" w:themeColor="background1"/>
                <w:lang w:val="ru-RU"/>
              </w:rPr>
              <w:t>ə</w:t>
            </w:r>
            <w:proofErr w:type="spellStart"/>
            <w:r w:rsidRPr="0083642F">
              <w:rPr>
                <w:rFonts w:ascii="Arial" w:hAnsi="Arial" w:cs="Arial"/>
                <w:b/>
                <w:color w:val="FFFFFF" w:themeColor="background1"/>
              </w:rPr>
              <w:t>yannam</w:t>
            </w:r>
            <w:proofErr w:type="spellEnd"/>
            <w:r w:rsidRPr="0083642F">
              <w:rPr>
                <w:rFonts w:ascii="Arial" w:hAnsi="Arial" w:cs="Arial"/>
                <w:b/>
                <w:color w:val="FFFFFF" w:themeColor="background1"/>
                <w:lang w:val="ru-RU"/>
              </w:rPr>
              <w:t>ə</w:t>
            </w:r>
            <w:r w:rsidRPr="0083642F">
              <w:rPr>
                <w:rFonts w:ascii="Arial" w:hAnsi="Arial" w:cs="Arial"/>
                <w:b/>
                <w:color w:val="FFFFFF" w:themeColor="background1"/>
                <w:lang w:val="az-Latn-AZ"/>
              </w:rPr>
              <w:t>sinin</w:t>
            </w:r>
            <w:r w:rsidRPr="0083642F">
              <w:rPr>
                <w:rFonts w:ascii="Arial" w:hAnsi="Arial" w:cs="Arial"/>
                <w:b/>
                <w:color w:val="FFFFFF" w:themeColor="background1"/>
                <w:lang w:val="ru-RU"/>
              </w:rPr>
              <w:t xml:space="preserve"> </w:t>
            </w:r>
            <w:r w:rsidRPr="0083642F">
              <w:rPr>
                <w:rFonts w:ascii="Arial" w:hAnsi="Arial" w:cs="Arial"/>
                <w:b/>
                <w:color w:val="FFFFFF" w:themeColor="background1"/>
              </w:rPr>
              <w:t>n</w:t>
            </w:r>
            <w:r w:rsidRPr="0083642F">
              <w:rPr>
                <w:rFonts w:ascii="Arial" w:hAnsi="Arial" w:cs="Arial"/>
                <w:b/>
                <w:color w:val="FFFFFF" w:themeColor="background1"/>
                <w:lang w:val="ru-RU"/>
              </w:rPr>
              <w:t>ö</w:t>
            </w:r>
            <w:proofErr w:type="spellStart"/>
            <w:r w:rsidRPr="0083642F">
              <w:rPr>
                <w:rFonts w:ascii="Arial" w:hAnsi="Arial" w:cs="Arial"/>
                <w:b/>
                <w:color w:val="FFFFFF" w:themeColor="background1"/>
              </w:rPr>
              <w:t>mr</w:t>
            </w:r>
            <w:proofErr w:type="spellEnd"/>
            <w:r w:rsidRPr="0083642F">
              <w:rPr>
                <w:rFonts w:ascii="Arial" w:hAnsi="Arial" w:cs="Arial"/>
                <w:b/>
                <w:color w:val="FFFFFF" w:themeColor="background1"/>
                <w:lang w:val="ru-RU"/>
              </w:rPr>
              <w:t>ə</w:t>
            </w:r>
            <w:proofErr w:type="spellStart"/>
            <w:r w:rsidRPr="0083642F">
              <w:rPr>
                <w:rFonts w:ascii="Arial" w:hAnsi="Arial" w:cs="Arial"/>
                <w:b/>
                <w:color w:val="FFFFFF" w:themeColor="background1"/>
              </w:rPr>
              <w:t>si</w:t>
            </w:r>
            <w:proofErr w:type="spellEnd"/>
          </w:p>
        </w:tc>
      </w:tr>
      <w:tr w:rsidR="0083642F" w14:paraId="5934190D" w14:textId="77777777" w:rsidTr="000C566D">
        <w:trPr>
          <w:trHeight w:val="403"/>
        </w:trPr>
        <w:tc>
          <w:tcPr>
            <w:tcW w:w="9072" w:type="dxa"/>
            <w:gridSpan w:val="7"/>
            <w:shd w:val="clear" w:color="auto" w:fill="auto"/>
            <w:vAlign w:val="center"/>
          </w:tcPr>
          <w:p w14:paraId="5E6BEAE9" w14:textId="77777777" w:rsidR="0083642F" w:rsidRPr="004979F0" w:rsidRDefault="0083642F" w:rsidP="00440750">
            <w:pPr>
              <w:ind w:right="-2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F876B82" w14:textId="4078B8CE" w:rsidR="0083642F" w:rsidRPr="00EC2C98" w:rsidRDefault="0083642F" w:rsidP="00440750">
            <w:pPr>
              <w:ind w:right="-2"/>
              <w:rPr>
                <w:rFonts w:ascii="Arial" w:hAnsi="Arial" w:cs="Arial"/>
                <w:bCs/>
                <w:lang w:val="az-Latn-AZ"/>
              </w:rPr>
            </w:pPr>
            <w:r w:rsidRPr="0083642F">
              <w:rPr>
                <w:rFonts w:ascii="Arial" w:hAnsi="Arial" w:cs="Arial"/>
                <w:bCs/>
                <w:lang w:val="ru-RU"/>
              </w:rPr>
              <w:t>GB-</w:t>
            </w:r>
            <w:proofErr w:type="spellStart"/>
            <w:r w:rsidRPr="0083642F">
              <w:rPr>
                <w:rFonts w:ascii="Arial" w:hAnsi="Arial" w:cs="Arial"/>
                <w:bCs/>
                <w:lang w:val="ru-RU"/>
              </w:rPr>
              <w:t>siz</w:t>
            </w:r>
            <w:proofErr w:type="spellEnd"/>
            <w:r w:rsidR="00EC2C98">
              <w:rPr>
                <w:rFonts w:ascii="Arial" w:hAnsi="Arial" w:cs="Arial"/>
                <w:bCs/>
                <w:lang w:val="az-Latn-AZ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lang w:val="az-Latn-AZ"/>
                </w:rPr>
                <w:id w:val="440649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C98" w:rsidRPr="0077399B">
                  <w:rPr>
                    <w:rFonts w:ascii="Segoe UI Symbol" w:hAnsi="Segoe UI Symbol" w:cs="Segoe UI Symbol"/>
                    <w:sz w:val="20"/>
                    <w:szCs w:val="20"/>
                    <w:lang w:val="az-Latn-AZ"/>
                  </w:rPr>
                  <w:t>☐</w:t>
                </w:r>
              </w:sdtContent>
            </w:sdt>
            <w:r w:rsidR="00EC2C98" w:rsidRPr="00A66CA4">
              <w:rPr>
                <w:rFonts w:ascii="Arial" w:eastAsia="Calibri" w:hAnsi="Arial" w:cs="Arial"/>
                <w:lang w:val="az-Latn-AZ"/>
              </w:rPr>
              <w:t xml:space="preserve">      </w:t>
            </w:r>
          </w:p>
        </w:tc>
      </w:tr>
      <w:tr w:rsidR="0083642F" w:rsidRPr="0090163F" w14:paraId="498260D3" w14:textId="77777777" w:rsidTr="000C566D">
        <w:trPr>
          <w:trHeight w:val="2005"/>
        </w:trPr>
        <w:tc>
          <w:tcPr>
            <w:tcW w:w="10206" w:type="dxa"/>
            <w:gridSpan w:val="8"/>
            <w:shd w:val="clear" w:color="auto" w:fill="auto"/>
            <w:vAlign w:val="center"/>
          </w:tcPr>
          <w:p w14:paraId="3B4E19E0" w14:textId="77777777" w:rsidR="0083642F" w:rsidRPr="0083642F" w:rsidRDefault="0083642F" w:rsidP="0083642F">
            <w:pPr>
              <w:ind w:right="-2"/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  <w:lang w:val="az-Latn-AZ"/>
              </w:rPr>
            </w:pPr>
            <w:r w:rsidRPr="0083642F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  <w:lang w:val="az-Latn-AZ"/>
              </w:rPr>
              <w:t>Qeyd:</w:t>
            </w:r>
          </w:p>
          <w:p w14:paraId="211CB224" w14:textId="1E35D378" w:rsidR="0083642F" w:rsidRPr="0083642F" w:rsidRDefault="0083642F" w:rsidP="00344F14">
            <w:pPr>
              <w:ind w:right="-2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- </w:t>
            </w:r>
            <w:r w:rsidRPr="0083642F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Ekspertiza rəyinin verilməsi üçün daxil etdiyiniz mal hazırda gömrük nəzarəti </w:t>
            </w:r>
            <w:proofErr w:type="spellStart"/>
            <w:r w:rsidRPr="0083642F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altındadırsa</w:t>
            </w:r>
            <w:proofErr w:type="spellEnd"/>
            <w:r w:rsidRPr="0083642F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, “Gömrük bəyannaməsinin (GB) sorğu nömrəsi və ya Qısa İdxal bəyannaməsinin (QIB) nömrəsi” hissəsinə öncədən yazılmış GB nömrəsini, bəyannamə </w:t>
            </w:r>
            <w:proofErr w:type="spellStart"/>
            <w:r w:rsidRPr="0083642F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yazılmadığı</w:t>
            </w:r>
            <w:proofErr w:type="spellEnd"/>
            <w:r w:rsidRPr="0083642F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 halda isə QİB nömrəsini daxil </w:t>
            </w:r>
            <w:proofErr w:type="spellStart"/>
            <w:r w:rsidRPr="0083642F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etməlisiniz</w:t>
            </w:r>
            <w:proofErr w:type="spellEnd"/>
            <w:r w:rsidRPr="0083642F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.</w:t>
            </w:r>
          </w:p>
          <w:p w14:paraId="2163E327" w14:textId="699EE988" w:rsidR="0083642F" w:rsidRPr="0083642F" w:rsidRDefault="0083642F" w:rsidP="0083642F">
            <w:pPr>
              <w:ind w:right="-2"/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- </w:t>
            </w:r>
            <w:r w:rsidRPr="0083642F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Mal ölkə ərazisində deyilsə, “Məcburi Qərar” üçün müraciət edə bilərsiniz.</w:t>
            </w:r>
          </w:p>
          <w:p w14:paraId="04B083CE" w14:textId="602FAF4B" w:rsidR="0083642F" w:rsidRPr="0083642F" w:rsidRDefault="0090163F" w:rsidP="0083642F">
            <w:pPr>
              <w:ind w:right="-2"/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</w:pPr>
            <w:hyperlink r:id="rId7" w:history="1">
              <w:r w:rsidR="0083642F" w:rsidRPr="0079566E">
                <w:rPr>
                  <w:rStyle w:val="Hiperlaq"/>
                  <w:rFonts w:ascii="Arial" w:hAnsi="Arial" w:cs="Arial"/>
                  <w:i/>
                  <w:iCs/>
                  <w:sz w:val="20"/>
                  <w:szCs w:val="20"/>
                  <w:lang w:val="az-Latn-AZ"/>
                </w:rPr>
                <w:t>https://customs.gov.az/az/sahibkarlar-ucun/mecburi-qerarlar</w:t>
              </w:r>
            </w:hyperlink>
            <w:r w:rsidR="0083642F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 </w:t>
            </w:r>
          </w:p>
          <w:p w14:paraId="30AF93AA" w14:textId="730E0693" w:rsidR="0083642F" w:rsidRPr="0083642F" w:rsidRDefault="0090163F" w:rsidP="0083642F">
            <w:pPr>
              <w:ind w:right="-2"/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</w:pPr>
            <w:hyperlink r:id="rId8" w:history="1">
              <w:r w:rsidR="0083642F" w:rsidRPr="0079566E">
                <w:rPr>
                  <w:rStyle w:val="Hiperlaq"/>
                  <w:rFonts w:ascii="Arial" w:hAnsi="Arial" w:cs="Arial"/>
                  <w:i/>
                  <w:iCs/>
                  <w:sz w:val="20"/>
                  <w:szCs w:val="20"/>
                  <w:lang w:val="az-Latn-AZ"/>
                </w:rPr>
                <w:t>https://e.customs.gov.az/for-individuals/appeals/add</w:t>
              </w:r>
            </w:hyperlink>
            <w:r w:rsidR="0083642F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 </w:t>
            </w:r>
          </w:p>
          <w:p w14:paraId="6124529E" w14:textId="017FDFD5" w:rsidR="0083642F" w:rsidRPr="0083642F" w:rsidRDefault="0083642F" w:rsidP="0083642F">
            <w:pPr>
              <w:ind w:right="-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- </w:t>
            </w:r>
            <w:r w:rsidRPr="0083642F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Digər hallar üçün GB-siz variantı seçməlisiniz.</w:t>
            </w:r>
          </w:p>
        </w:tc>
      </w:tr>
      <w:tr w:rsidR="003017DF" w:rsidRPr="0083642F" w14:paraId="347A83E5" w14:textId="77777777" w:rsidTr="003017DF">
        <w:trPr>
          <w:trHeight w:val="403"/>
        </w:trPr>
        <w:tc>
          <w:tcPr>
            <w:tcW w:w="10206" w:type="dxa"/>
            <w:gridSpan w:val="8"/>
            <w:shd w:val="clear" w:color="auto" w:fill="0070C0"/>
            <w:vAlign w:val="center"/>
          </w:tcPr>
          <w:p w14:paraId="6F9EA706" w14:textId="5FA6F250" w:rsidR="003017DF" w:rsidRPr="0083642F" w:rsidRDefault="003017DF" w:rsidP="0083642F">
            <w:pPr>
              <w:ind w:right="-2"/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4.</w:t>
            </w:r>
            <w:r w:rsidRPr="003017DF">
              <w:rPr>
                <w:rFonts w:ascii="Arial" w:hAnsi="Arial" w:cs="Arial"/>
                <w:b/>
                <w:color w:val="FFFFFF" w:themeColor="background1"/>
              </w:rPr>
              <w:t xml:space="preserve"> M</w:t>
            </w:r>
            <w:proofErr w:type="spellStart"/>
            <w:r w:rsidRPr="003017DF">
              <w:rPr>
                <w:rFonts w:ascii="Arial" w:hAnsi="Arial" w:cs="Arial"/>
                <w:b/>
                <w:color w:val="FFFFFF" w:themeColor="background1"/>
              </w:rPr>
              <w:t>alların</w:t>
            </w:r>
            <w:proofErr w:type="spellEnd"/>
            <w:r w:rsidRPr="003017DF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proofErr w:type="spellStart"/>
            <w:r w:rsidRPr="003017DF">
              <w:rPr>
                <w:rFonts w:ascii="Arial" w:hAnsi="Arial" w:cs="Arial"/>
                <w:b/>
                <w:color w:val="FFFFFF" w:themeColor="background1"/>
              </w:rPr>
              <w:t>yerləşdirildiyi</w:t>
            </w:r>
            <w:proofErr w:type="spellEnd"/>
            <w:r w:rsidRPr="003017DF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proofErr w:type="spellStart"/>
            <w:r w:rsidRPr="003017DF">
              <w:rPr>
                <w:rFonts w:ascii="Arial" w:hAnsi="Arial" w:cs="Arial"/>
                <w:b/>
                <w:color w:val="FFFFFF" w:themeColor="background1"/>
              </w:rPr>
              <w:t>gömrük</w:t>
            </w:r>
            <w:proofErr w:type="spellEnd"/>
            <w:r w:rsidRPr="003017DF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proofErr w:type="spellStart"/>
            <w:r w:rsidRPr="003017DF">
              <w:rPr>
                <w:rFonts w:ascii="Arial" w:hAnsi="Arial" w:cs="Arial"/>
                <w:b/>
                <w:color w:val="FFFFFF" w:themeColor="background1"/>
              </w:rPr>
              <w:t>proseduru</w:t>
            </w:r>
            <w:proofErr w:type="spellEnd"/>
          </w:p>
        </w:tc>
      </w:tr>
      <w:tr w:rsidR="003017DF" w:rsidRPr="0083642F" w14:paraId="268AA7E9" w14:textId="77777777" w:rsidTr="00E00019">
        <w:trPr>
          <w:trHeight w:val="566"/>
        </w:trPr>
        <w:tc>
          <w:tcPr>
            <w:tcW w:w="10206" w:type="dxa"/>
            <w:gridSpan w:val="8"/>
            <w:shd w:val="clear" w:color="auto" w:fill="auto"/>
            <w:vAlign w:val="center"/>
          </w:tcPr>
          <w:p w14:paraId="6004785E" w14:textId="190900E2" w:rsidR="003017DF" w:rsidRPr="0083642F" w:rsidRDefault="003017DF" w:rsidP="0083642F">
            <w:pPr>
              <w:ind w:right="-2"/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  <w:lang w:val="az-Latn-AZ"/>
              </w:rPr>
            </w:pPr>
            <w:r w:rsidRPr="003017DF">
              <w:rPr>
                <w:rFonts w:ascii="Arial" w:hAnsi="Arial" w:cs="Arial"/>
                <w:lang w:val="az-Latn-AZ"/>
              </w:rPr>
              <w:t xml:space="preserve">İdxal </w:t>
            </w:r>
            <w:sdt>
              <w:sdtPr>
                <w:rPr>
                  <w:rFonts w:ascii="Arial" w:hAnsi="Arial" w:cs="Arial"/>
                  <w:sz w:val="20"/>
                  <w:szCs w:val="20"/>
                  <w:lang w:val="az-Latn-AZ"/>
                </w:rPr>
                <w:id w:val="1990209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7399B">
                  <w:rPr>
                    <w:rFonts w:ascii="Segoe UI Symbol" w:hAnsi="Segoe UI Symbol" w:cs="Segoe UI Symbol"/>
                    <w:sz w:val="20"/>
                    <w:szCs w:val="20"/>
                    <w:lang w:val="az-Latn-AZ"/>
                  </w:rPr>
                  <w:t>☐</w:t>
                </w:r>
              </w:sdtContent>
            </w:sdt>
            <w:r w:rsidRPr="00A66CA4">
              <w:rPr>
                <w:rFonts w:ascii="Arial" w:eastAsia="Calibri" w:hAnsi="Arial" w:cs="Arial"/>
                <w:lang w:val="az-Latn-AZ"/>
              </w:rPr>
              <w:t xml:space="preserve">      </w:t>
            </w:r>
            <w:r>
              <w:rPr>
                <w:rFonts w:ascii="Arial" w:hAnsi="Arial" w:cs="Arial"/>
                <w:lang w:val="az-Latn-AZ"/>
              </w:rPr>
              <w:t xml:space="preserve">                  </w:t>
            </w:r>
            <w:r w:rsidRPr="003017DF">
              <w:rPr>
                <w:rFonts w:ascii="Arial" w:hAnsi="Arial" w:cs="Arial"/>
                <w:lang w:val="az-Latn-AZ"/>
              </w:rPr>
              <w:t xml:space="preserve">İxrac </w:t>
            </w:r>
            <w:r>
              <w:rPr>
                <w:rFonts w:ascii="Arial" w:hAnsi="Arial" w:cs="Arial"/>
                <w:lang w:val="az-Latn-AZ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lang w:val="az-Latn-AZ"/>
                </w:rPr>
                <w:id w:val="-14386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7399B">
                  <w:rPr>
                    <w:rFonts w:ascii="Segoe UI Symbol" w:hAnsi="Segoe UI Symbol" w:cs="Segoe UI Symbol"/>
                    <w:sz w:val="20"/>
                    <w:szCs w:val="20"/>
                    <w:lang w:val="az-Latn-AZ"/>
                  </w:rPr>
                  <w:t>☐</w:t>
                </w:r>
              </w:sdtContent>
            </w:sdt>
            <w:r w:rsidRPr="00A66CA4">
              <w:rPr>
                <w:rFonts w:ascii="Arial" w:eastAsia="Calibri" w:hAnsi="Arial" w:cs="Arial"/>
                <w:lang w:val="az-Latn-AZ"/>
              </w:rPr>
              <w:t xml:space="preserve">      </w:t>
            </w:r>
            <w:r>
              <w:rPr>
                <w:rFonts w:ascii="Arial" w:hAnsi="Arial" w:cs="Arial"/>
                <w:lang w:val="az-Latn-AZ"/>
              </w:rPr>
              <w:t xml:space="preserve">               </w:t>
            </w:r>
            <w:r w:rsidRPr="003017DF">
              <w:rPr>
                <w:rFonts w:ascii="Arial" w:hAnsi="Arial" w:cs="Arial"/>
                <w:lang w:val="az-Latn-AZ"/>
              </w:rPr>
              <w:t>Digər ___________</w:t>
            </w:r>
            <w:r>
              <w:rPr>
                <w:rFonts w:ascii="Arial" w:hAnsi="Arial" w:cs="Arial"/>
                <w:lang w:val="az-Latn-AZ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lang w:val="az-Latn-AZ"/>
                </w:rPr>
                <w:id w:val="1818140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7399B">
                  <w:rPr>
                    <w:rFonts w:ascii="Segoe UI Symbol" w:hAnsi="Segoe UI Symbol" w:cs="Segoe UI Symbol"/>
                    <w:sz w:val="20"/>
                    <w:szCs w:val="20"/>
                    <w:lang w:val="az-Latn-AZ"/>
                  </w:rPr>
                  <w:t>☐</w:t>
                </w:r>
              </w:sdtContent>
            </w:sdt>
            <w:r w:rsidRPr="00A66CA4">
              <w:rPr>
                <w:rFonts w:ascii="Arial" w:eastAsia="Calibri" w:hAnsi="Arial" w:cs="Arial"/>
                <w:lang w:val="az-Latn-AZ"/>
              </w:rPr>
              <w:t xml:space="preserve">      </w:t>
            </w:r>
          </w:p>
        </w:tc>
      </w:tr>
      <w:tr w:rsidR="0083642F" w14:paraId="790EA23D" w14:textId="77777777" w:rsidTr="0063189C">
        <w:trPr>
          <w:trHeight w:val="403"/>
        </w:trPr>
        <w:tc>
          <w:tcPr>
            <w:tcW w:w="10206" w:type="dxa"/>
            <w:gridSpan w:val="8"/>
            <w:shd w:val="clear" w:color="auto" w:fill="0070C0"/>
            <w:vAlign w:val="center"/>
          </w:tcPr>
          <w:p w14:paraId="0C38C5F3" w14:textId="107CFFB4" w:rsidR="0083642F" w:rsidRPr="0063189C" w:rsidRDefault="004E35F0" w:rsidP="00440750">
            <w:pPr>
              <w:ind w:right="-2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5</w:t>
            </w:r>
            <w:r w:rsidR="0083642F" w:rsidRPr="0063189C">
              <w:rPr>
                <w:rFonts w:ascii="Arial" w:hAnsi="Arial" w:cs="Arial"/>
                <w:b/>
                <w:color w:val="FFFFFF" w:themeColor="background1"/>
              </w:rPr>
              <w:t xml:space="preserve">. </w:t>
            </w:r>
            <w:proofErr w:type="spellStart"/>
            <w:r w:rsidR="0083642F" w:rsidRPr="0063189C">
              <w:rPr>
                <w:rFonts w:ascii="Arial" w:hAnsi="Arial" w:cs="Arial"/>
                <w:b/>
                <w:color w:val="FFFFFF" w:themeColor="background1"/>
              </w:rPr>
              <w:t>Mallar</w:t>
            </w:r>
            <w:proofErr w:type="spellEnd"/>
            <w:r w:rsidR="0083642F" w:rsidRPr="0063189C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proofErr w:type="spellStart"/>
            <w:r w:rsidR="0083642F" w:rsidRPr="0063189C">
              <w:rPr>
                <w:rFonts w:ascii="Arial" w:hAnsi="Arial" w:cs="Arial"/>
                <w:b/>
                <w:color w:val="FFFFFF" w:themeColor="background1"/>
              </w:rPr>
              <w:t>barədə</w:t>
            </w:r>
            <w:proofErr w:type="spellEnd"/>
            <w:r w:rsidR="0083642F" w:rsidRPr="0063189C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proofErr w:type="spellStart"/>
            <w:r w:rsidR="0083642F" w:rsidRPr="0063189C">
              <w:rPr>
                <w:rFonts w:ascii="Arial" w:hAnsi="Arial" w:cs="Arial"/>
                <w:b/>
                <w:color w:val="FFFFFF" w:themeColor="background1"/>
              </w:rPr>
              <w:t>məlumat</w:t>
            </w:r>
            <w:proofErr w:type="spellEnd"/>
          </w:p>
        </w:tc>
      </w:tr>
      <w:tr w:rsidR="000C566D" w14:paraId="03569992" w14:textId="77777777" w:rsidTr="000C566D">
        <w:trPr>
          <w:trHeight w:val="166"/>
        </w:trPr>
        <w:tc>
          <w:tcPr>
            <w:tcW w:w="718" w:type="dxa"/>
            <w:vAlign w:val="center"/>
          </w:tcPr>
          <w:p w14:paraId="74562D1E" w14:textId="0CC56222" w:rsidR="008F5687" w:rsidRPr="003017DF" w:rsidRDefault="008F5687" w:rsidP="00440750">
            <w:pPr>
              <w:ind w:right="-2"/>
              <w:jc w:val="center"/>
              <w:rPr>
                <w:rFonts w:ascii="Arial" w:hAnsi="Arial" w:cs="Arial"/>
              </w:rPr>
            </w:pPr>
            <w:r w:rsidRPr="003017DF">
              <w:rPr>
                <w:rFonts w:ascii="Arial" w:hAnsi="Arial" w:cs="Arial"/>
                <w:lang w:val="az-Latn-AZ"/>
              </w:rPr>
              <w:t>S/N</w:t>
            </w:r>
          </w:p>
        </w:tc>
        <w:tc>
          <w:tcPr>
            <w:tcW w:w="1550" w:type="dxa"/>
            <w:vAlign w:val="center"/>
          </w:tcPr>
          <w:p w14:paraId="053C241C" w14:textId="77777777" w:rsidR="008F5687" w:rsidRPr="003017DF" w:rsidRDefault="008F5687" w:rsidP="00440750">
            <w:pPr>
              <w:pStyle w:val="AbzasSiyahs"/>
              <w:ind w:left="0" w:right="-2"/>
              <w:jc w:val="center"/>
              <w:rPr>
                <w:rFonts w:ascii="Arial" w:hAnsi="Arial" w:cs="Arial"/>
              </w:rPr>
            </w:pPr>
            <w:proofErr w:type="spellStart"/>
            <w:r w:rsidRPr="003017DF">
              <w:rPr>
                <w:rFonts w:ascii="Arial" w:hAnsi="Arial" w:cs="Arial"/>
              </w:rPr>
              <w:t>İnvoys</w:t>
            </w:r>
            <w:proofErr w:type="spellEnd"/>
            <w:r w:rsidRPr="003017DF">
              <w:rPr>
                <w:rFonts w:ascii="Arial" w:hAnsi="Arial" w:cs="Arial"/>
              </w:rPr>
              <w:t xml:space="preserve"> </w:t>
            </w:r>
            <w:proofErr w:type="spellStart"/>
            <w:r w:rsidRPr="003017DF">
              <w:rPr>
                <w:rFonts w:ascii="Arial" w:hAnsi="Arial" w:cs="Arial"/>
              </w:rPr>
              <w:t>nömrəsi</w:t>
            </w:r>
            <w:proofErr w:type="spellEnd"/>
          </w:p>
        </w:tc>
        <w:tc>
          <w:tcPr>
            <w:tcW w:w="1276" w:type="dxa"/>
            <w:vAlign w:val="center"/>
          </w:tcPr>
          <w:p w14:paraId="290DC61F" w14:textId="061114B5" w:rsidR="008F5687" w:rsidRPr="003017DF" w:rsidRDefault="008F5687" w:rsidP="00440750">
            <w:pPr>
              <w:pStyle w:val="AbzasSiyahs"/>
              <w:ind w:left="0" w:right="-2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İnvoys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tarixi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10764E3C" w14:textId="18CCF242" w:rsidR="008F5687" w:rsidRPr="003017DF" w:rsidRDefault="008F5687" w:rsidP="00440750">
            <w:pPr>
              <w:pStyle w:val="AbzasSiyahs"/>
              <w:ind w:left="0" w:right="-2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Malın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kodu</w:t>
            </w:r>
            <w:proofErr w:type="spellEnd"/>
          </w:p>
        </w:tc>
        <w:tc>
          <w:tcPr>
            <w:tcW w:w="1418" w:type="dxa"/>
            <w:vAlign w:val="center"/>
          </w:tcPr>
          <w:p w14:paraId="6C6781A9" w14:textId="75412B05" w:rsidR="008F5687" w:rsidRPr="003017DF" w:rsidRDefault="008F5687" w:rsidP="00440750">
            <w:pPr>
              <w:pStyle w:val="AbzasSiyahs"/>
              <w:ind w:left="0" w:right="-2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Malın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adı</w:t>
            </w:r>
            <w:proofErr w:type="spellEnd"/>
          </w:p>
        </w:tc>
        <w:tc>
          <w:tcPr>
            <w:tcW w:w="1417" w:type="dxa"/>
            <w:vAlign w:val="center"/>
          </w:tcPr>
          <w:p w14:paraId="25A40567" w14:textId="498841A2" w:rsidR="008F5687" w:rsidRPr="003017DF" w:rsidRDefault="008F5687" w:rsidP="00440750">
            <w:pPr>
              <w:pStyle w:val="AbzasSiyahs"/>
              <w:ind w:left="0" w:right="-2"/>
              <w:jc w:val="center"/>
              <w:rPr>
                <w:rFonts w:ascii="Arial" w:hAnsi="Arial" w:cs="Arial"/>
              </w:rPr>
            </w:pPr>
            <w:proofErr w:type="spellStart"/>
            <w:r w:rsidRPr="003017DF">
              <w:rPr>
                <w:rFonts w:ascii="Arial" w:hAnsi="Arial" w:cs="Arial"/>
              </w:rPr>
              <w:t>İnvoys</w:t>
            </w:r>
            <w:proofErr w:type="spellEnd"/>
            <w:r w:rsidRPr="003017DF">
              <w:rPr>
                <w:rFonts w:ascii="Arial" w:hAnsi="Arial" w:cs="Arial"/>
              </w:rPr>
              <w:t xml:space="preserve"> </w:t>
            </w:r>
            <w:proofErr w:type="spellStart"/>
            <w:r w:rsidRPr="003017DF">
              <w:rPr>
                <w:rFonts w:ascii="Arial" w:hAnsi="Arial" w:cs="Arial"/>
              </w:rPr>
              <w:t>üzrə</w:t>
            </w:r>
            <w:proofErr w:type="spellEnd"/>
            <w:r w:rsidRPr="003017DF">
              <w:rPr>
                <w:rFonts w:ascii="Arial" w:hAnsi="Arial" w:cs="Arial"/>
              </w:rPr>
              <w:t xml:space="preserve"> </w:t>
            </w:r>
            <w:proofErr w:type="spellStart"/>
            <w:r w:rsidRPr="003017DF">
              <w:rPr>
                <w:rFonts w:ascii="Arial" w:hAnsi="Arial" w:cs="Arial"/>
              </w:rPr>
              <w:t>mövqeyi</w:t>
            </w:r>
            <w:proofErr w:type="spellEnd"/>
          </w:p>
        </w:tc>
        <w:tc>
          <w:tcPr>
            <w:tcW w:w="1276" w:type="dxa"/>
            <w:vAlign w:val="center"/>
          </w:tcPr>
          <w:p w14:paraId="47552168" w14:textId="2C4913DF" w:rsidR="008F5687" w:rsidRPr="003017DF" w:rsidRDefault="008F5687" w:rsidP="00440750">
            <w:pPr>
              <w:pStyle w:val="AbzasSiyahs"/>
              <w:ind w:left="0" w:right="-2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Mənşə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ölkəsi</w:t>
            </w:r>
            <w:proofErr w:type="spellEnd"/>
          </w:p>
        </w:tc>
        <w:tc>
          <w:tcPr>
            <w:tcW w:w="1134" w:type="dxa"/>
            <w:vAlign w:val="center"/>
          </w:tcPr>
          <w:p w14:paraId="206FFD56" w14:textId="7AA0A1B7" w:rsidR="008F5687" w:rsidRPr="003017DF" w:rsidRDefault="004E35F0" w:rsidP="00440750">
            <w:pPr>
              <w:pStyle w:val="AbzasSiyahs"/>
              <w:ind w:left="0" w:right="-2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Qeyd</w:t>
            </w:r>
            <w:proofErr w:type="spellEnd"/>
          </w:p>
        </w:tc>
      </w:tr>
      <w:tr w:rsidR="000C566D" w14:paraId="2099F681" w14:textId="77777777" w:rsidTr="000C566D">
        <w:tc>
          <w:tcPr>
            <w:tcW w:w="718" w:type="dxa"/>
            <w:vAlign w:val="center"/>
          </w:tcPr>
          <w:p w14:paraId="2C4E3AE6" w14:textId="75D3C842" w:rsidR="008F5687" w:rsidRDefault="008F5687" w:rsidP="00440750">
            <w:pPr>
              <w:ind w:right="-2"/>
              <w:jc w:val="center"/>
              <w:rPr>
                <w:rFonts w:ascii="Arial" w:hAnsi="Arial" w:cs="Arial"/>
              </w:rPr>
            </w:pPr>
            <w:r w:rsidRPr="001A0DFC"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  <w:t>1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  <w:t>.</w:t>
            </w:r>
          </w:p>
        </w:tc>
        <w:tc>
          <w:tcPr>
            <w:tcW w:w="1550" w:type="dxa"/>
          </w:tcPr>
          <w:p w14:paraId="7EEE15CA" w14:textId="77777777" w:rsidR="008F5687" w:rsidRDefault="008F5687" w:rsidP="00440750">
            <w:pPr>
              <w:pStyle w:val="AbzasSiyahs"/>
              <w:ind w:left="0" w:right="-2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036609F" w14:textId="0BD17E7C" w:rsidR="008F5687" w:rsidRDefault="008F5687" w:rsidP="00440750">
            <w:pPr>
              <w:pStyle w:val="AbzasSiyahs"/>
              <w:ind w:left="0" w:right="-2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1259026" w14:textId="77777777" w:rsidR="008F5687" w:rsidRDefault="008F5687" w:rsidP="00440750">
            <w:pPr>
              <w:pStyle w:val="AbzasSiyahs"/>
              <w:ind w:left="0" w:right="-2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AF8DC72" w14:textId="77777777" w:rsidR="008F5687" w:rsidRDefault="008F5687" w:rsidP="00440750">
            <w:pPr>
              <w:pStyle w:val="AbzasSiyahs"/>
              <w:ind w:left="0" w:right="-2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917DA39" w14:textId="1ED98CBC" w:rsidR="008F5687" w:rsidRDefault="008F5687" w:rsidP="00440750">
            <w:pPr>
              <w:pStyle w:val="AbzasSiyahs"/>
              <w:ind w:left="0" w:right="-2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A4A18A8" w14:textId="77777777" w:rsidR="008F5687" w:rsidRDefault="008F5687" w:rsidP="00440750">
            <w:pPr>
              <w:pStyle w:val="AbzasSiyahs"/>
              <w:ind w:left="0" w:right="-2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31B7D13" w14:textId="27EEAC06" w:rsidR="008F5687" w:rsidRDefault="008F5687" w:rsidP="00440750">
            <w:pPr>
              <w:pStyle w:val="AbzasSiyahs"/>
              <w:ind w:left="0" w:right="-2"/>
              <w:jc w:val="both"/>
              <w:rPr>
                <w:rFonts w:ascii="Arial" w:hAnsi="Arial" w:cs="Arial"/>
              </w:rPr>
            </w:pPr>
          </w:p>
        </w:tc>
      </w:tr>
      <w:tr w:rsidR="000C566D" w14:paraId="6FD71108" w14:textId="77777777" w:rsidTr="000C566D">
        <w:tc>
          <w:tcPr>
            <w:tcW w:w="718" w:type="dxa"/>
            <w:vAlign w:val="center"/>
          </w:tcPr>
          <w:p w14:paraId="4D9279F8" w14:textId="6D82FA03" w:rsidR="008F5687" w:rsidRDefault="008F5687" w:rsidP="00440750">
            <w:pPr>
              <w:ind w:right="-2"/>
              <w:jc w:val="center"/>
              <w:rPr>
                <w:rFonts w:ascii="Arial" w:hAnsi="Arial" w:cs="Arial"/>
              </w:rPr>
            </w:pPr>
            <w:r w:rsidRPr="001A0DFC"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  <w:t>2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  <w:t>.</w:t>
            </w:r>
          </w:p>
        </w:tc>
        <w:tc>
          <w:tcPr>
            <w:tcW w:w="1550" w:type="dxa"/>
          </w:tcPr>
          <w:p w14:paraId="5A370541" w14:textId="77777777" w:rsidR="008F5687" w:rsidRDefault="008F5687" w:rsidP="00440750">
            <w:pPr>
              <w:pStyle w:val="AbzasSiyahs"/>
              <w:ind w:left="0" w:right="-2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75E0766" w14:textId="3C0656A6" w:rsidR="008F5687" w:rsidRDefault="008F5687" w:rsidP="00440750">
            <w:pPr>
              <w:pStyle w:val="AbzasSiyahs"/>
              <w:ind w:left="0" w:right="-2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3D4E8189" w14:textId="77777777" w:rsidR="008F5687" w:rsidRDefault="008F5687" w:rsidP="00440750">
            <w:pPr>
              <w:pStyle w:val="AbzasSiyahs"/>
              <w:ind w:left="0" w:right="-2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C03F4F7" w14:textId="77777777" w:rsidR="008F5687" w:rsidRDefault="008F5687" w:rsidP="00440750">
            <w:pPr>
              <w:pStyle w:val="AbzasSiyahs"/>
              <w:ind w:left="0" w:right="-2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7CC486E" w14:textId="264C6679" w:rsidR="008F5687" w:rsidRPr="008F5687" w:rsidRDefault="008F5687" w:rsidP="00440750">
            <w:pPr>
              <w:pStyle w:val="AbzasSiyahs"/>
              <w:ind w:left="0" w:right="-2"/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276" w:type="dxa"/>
          </w:tcPr>
          <w:p w14:paraId="6267171D" w14:textId="77777777" w:rsidR="008F5687" w:rsidRDefault="008F5687" w:rsidP="00440750">
            <w:pPr>
              <w:pStyle w:val="AbzasSiyahs"/>
              <w:ind w:left="0" w:right="-2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3034767" w14:textId="63A5958C" w:rsidR="008F5687" w:rsidRDefault="008F5687" w:rsidP="00440750">
            <w:pPr>
              <w:pStyle w:val="AbzasSiyahs"/>
              <w:ind w:left="0" w:right="-2"/>
              <w:jc w:val="both"/>
              <w:rPr>
                <w:rFonts w:ascii="Arial" w:hAnsi="Arial" w:cs="Arial"/>
              </w:rPr>
            </w:pPr>
          </w:p>
        </w:tc>
      </w:tr>
      <w:tr w:rsidR="000C566D" w14:paraId="50B8336B" w14:textId="77777777" w:rsidTr="000C566D">
        <w:tc>
          <w:tcPr>
            <w:tcW w:w="718" w:type="dxa"/>
            <w:vAlign w:val="center"/>
          </w:tcPr>
          <w:p w14:paraId="28B55F36" w14:textId="1E956CB0" w:rsidR="008F5687" w:rsidRDefault="008F5687" w:rsidP="00440750">
            <w:pPr>
              <w:ind w:right="-2"/>
              <w:jc w:val="center"/>
              <w:rPr>
                <w:rFonts w:ascii="Arial" w:hAnsi="Arial" w:cs="Arial"/>
              </w:rPr>
            </w:pPr>
            <w:r w:rsidRPr="001A0DFC"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  <w:t>3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  <w:t>.</w:t>
            </w:r>
          </w:p>
        </w:tc>
        <w:tc>
          <w:tcPr>
            <w:tcW w:w="1550" w:type="dxa"/>
          </w:tcPr>
          <w:p w14:paraId="40F96E39" w14:textId="77777777" w:rsidR="008F5687" w:rsidRDefault="008F5687" w:rsidP="00440750">
            <w:pPr>
              <w:pStyle w:val="AbzasSiyahs"/>
              <w:ind w:left="0" w:right="-2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1126578" w14:textId="0BFB4101" w:rsidR="008F5687" w:rsidRDefault="008F5687" w:rsidP="00440750">
            <w:pPr>
              <w:pStyle w:val="AbzasSiyahs"/>
              <w:ind w:left="0" w:right="-2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9CB980A" w14:textId="77777777" w:rsidR="008F5687" w:rsidRDefault="008F5687" w:rsidP="00440750">
            <w:pPr>
              <w:pStyle w:val="AbzasSiyahs"/>
              <w:ind w:left="0" w:right="-2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9EB6348" w14:textId="77777777" w:rsidR="008F5687" w:rsidRDefault="008F5687" w:rsidP="00440750">
            <w:pPr>
              <w:pStyle w:val="AbzasSiyahs"/>
              <w:ind w:left="0" w:right="-2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294A39B" w14:textId="55F3ED81" w:rsidR="008F5687" w:rsidRDefault="008F5687" w:rsidP="00440750">
            <w:pPr>
              <w:pStyle w:val="AbzasSiyahs"/>
              <w:ind w:left="0" w:right="-2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9393B52" w14:textId="77777777" w:rsidR="008F5687" w:rsidRDefault="008F5687" w:rsidP="00440750">
            <w:pPr>
              <w:pStyle w:val="AbzasSiyahs"/>
              <w:ind w:left="0" w:right="-2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B554155" w14:textId="12FAC3E1" w:rsidR="008F5687" w:rsidRDefault="008F5687" w:rsidP="00440750">
            <w:pPr>
              <w:pStyle w:val="AbzasSiyahs"/>
              <w:ind w:left="0" w:right="-2"/>
              <w:jc w:val="both"/>
              <w:rPr>
                <w:rFonts w:ascii="Arial" w:hAnsi="Arial" w:cs="Arial"/>
              </w:rPr>
            </w:pPr>
          </w:p>
        </w:tc>
      </w:tr>
      <w:tr w:rsidR="000C566D" w14:paraId="1A2820D6" w14:textId="77777777" w:rsidTr="000C566D">
        <w:tc>
          <w:tcPr>
            <w:tcW w:w="718" w:type="dxa"/>
            <w:vAlign w:val="center"/>
          </w:tcPr>
          <w:p w14:paraId="4B2D8C90" w14:textId="3829376B" w:rsidR="008F5687" w:rsidRPr="001A0DFC" w:rsidRDefault="008F5687" w:rsidP="00440750">
            <w:pPr>
              <w:ind w:right="-2"/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  <w:t>4.</w:t>
            </w:r>
          </w:p>
        </w:tc>
        <w:tc>
          <w:tcPr>
            <w:tcW w:w="1550" w:type="dxa"/>
          </w:tcPr>
          <w:p w14:paraId="5AF88B0C" w14:textId="77777777" w:rsidR="008F5687" w:rsidRDefault="008F5687" w:rsidP="00440750">
            <w:pPr>
              <w:pStyle w:val="AbzasSiyahs"/>
              <w:ind w:left="0" w:right="-2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D765C49" w14:textId="01C418D0" w:rsidR="008F5687" w:rsidRDefault="008F5687" w:rsidP="00440750">
            <w:pPr>
              <w:pStyle w:val="AbzasSiyahs"/>
              <w:ind w:left="0" w:right="-2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30BF2C8B" w14:textId="77777777" w:rsidR="008F5687" w:rsidRDefault="008F5687" w:rsidP="00440750">
            <w:pPr>
              <w:pStyle w:val="AbzasSiyahs"/>
              <w:ind w:left="0" w:right="-2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6AF80FB" w14:textId="77777777" w:rsidR="008F5687" w:rsidRDefault="008F5687" w:rsidP="00440750">
            <w:pPr>
              <w:pStyle w:val="AbzasSiyahs"/>
              <w:ind w:left="0" w:right="-2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311CAA09" w14:textId="46A518A6" w:rsidR="008F5687" w:rsidRDefault="008F5687" w:rsidP="00440750">
            <w:pPr>
              <w:pStyle w:val="AbzasSiyahs"/>
              <w:ind w:left="0" w:right="-2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942CE8C" w14:textId="77777777" w:rsidR="008F5687" w:rsidRDefault="008F5687" w:rsidP="00440750">
            <w:pPr>
              <w:pStyle w:val="AbzasSiyahs"/>
              <w:ind w:left="0" w:right="-2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3B3F76F" w14:textId="1FE041A3" w:rsidR="008F5687" w:rsidRDefault="008F5687" w:rsidP="00440750">
            <w:pPr>
              <w:pStyle w:val="AbzasSiyahs"/>
              <w:ind w:left="0" w:right="-2"/>
              <w:jc w:val="both"/>
              <w:rPr>
                <w:rFonts w:ascii="Arial" w:hAnsi="Arial" w:cs="Arial"/>
              </w:rPr>
            </w:pPr>
          </w:p>
        </w:tc>
      </w:tr>
      <w:tr w:rsidR="000C566D" w14:paraId="43D9F93E" w14:textId="77777777" w:rsidTr="000C566D">
        <w:tc>
          <w:tcPr>
            <w:tcW w:w="718" w:type="dxa"/>
            <w:vAlign w:val="center"/>
          </w:tcPr>
          <w:p w14:paraId="413CDD52" w14:textId="4E5A1314" w:rsidR="008F5687" w:rsidRPr="003017DF" w:rsidRDefault="008F5687" w:rsidP="00440750">
            <w:pPr>
              <w:ind w:right="-2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  <w:t>5.</w:t>
            </w:r>
          </w:p>
        </w:tc>
        <w:tc>
          <w:tcPr>
            <w:tcW w:w="1550" w:type="dxa"/>
          </w:tcPr>
          <w:p w14:paraId="3D585BBC" w14:textId="77777777" w:rsidR="008F5687" w:rsidRDefault="008F5687" w:rsidP="00440750">
            <w:pPr>
              <w:pStyle w:val="AbzasSiyahs"/>
              <w:ind w:left="0" w:right="-2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7035ED7" w14:textId="1E8DB4A8" w:rsidR="008F5687" w:rsidRDefault="008F5687" w:rsidP="00440750">
            <w:pPr>
              <w:pStyle w:val="AbzasSiyahs"/>
              <w:ind w:left="0" w:right="-2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375A45F5" w14:textId="77777777" w:rsidR="008F5687" w:rsidRDefault="008F5687" w:rsidP="00440750">
            <w:pPr>
              <w:pStyle w:val="AbzasSiyahs"/>
              <w:ind w:left="0" w:right="-2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327BDB2" w14:textId="77777777" w:rsidR="008F5687" w:rsidRDefault="008F5687" w:rsidP="00440750">
            <w:pPr>
              <w:pStyle w:val="AbzasSiyahs"/>
              <w:ind w:left="0" w:right="-2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D3A9868" w14:textId="50CEA89F" w:rsidR="008F5687" w:rsidRDefault="008F5687" w:rsidP="00440750">
            <w:pPr>
              <w:pStyle w:val="AbzasSiyahs"/>
              <w:ind w:left="0" w:right="-2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A0FEC13" w14:textId="77777777" w:rsidR="008F5687" w:rsidRDefault="008F5687" w:rsidP="00440750">
            <w:pPr>
              <w:pStyle w:val="AbzasSiyahs"/>
              <w:ind w:left="0" w:right="-2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BF57D6F" w14:textId="27A54334" w:rsidR="008F5687" w:rsidRDefault="008F5687" w:rsidP="00440750">
            <w:pPr>
              <w:pStyle w:val="AbzasSiyahs"/>
              <w:ind w:left="0" w:right="-2"/>
              <w:jc w:val="both"/>
              <w:rPr>
                <w:rFonts w:ascii="Arial" w:hAnsi="Arial" w:cs="Arial"/>
              </w:rPr>
            </w:pPr>
          </w:p>
        </w:tc>
      </w:tr>
      <w:tr w:rsidR="00CE3B7E" w14:paraId="4A1A9499" w14:textId="77777777" w:rsidTr="00170E6D">
        <w:trPr>
          <w:trHeight w:val="462"/>
        </w:trPr>
        <w:tc>
          <w:tcPr>
            <w:tcW w:w="10206" w:type="dxa"/>
            <w:gridSpan w:val="8"/>
            <w:shd w:val="clear" w:color="auto" w:fill="0070C0"/>
            <w:vAlign w:val="center"/>
          </w:tcPr>
          <w:p w14:paraId="1B55EABA" w14:textId="69F4FCBE" w:rsidR="00CE3B7E" w:rsidRPr="00CE3B7E" w:rsidRDefault="00CE3B7E" w:rsidP="00CE3B7E">
            <w:pPr>
              <w:tabs>
                <w:tab w:val="left" w:pos="8070"/>
              </w:tabs>
              <w:ind w:right="-2"/>
              <w:rPr>
                <w:rFonts w:ascii="Arial" w:hAnsi="Arial" w:cs="Arial"/>
                <w:b/>
                <w:color w:val="FFFFFF" w:themeColor="background1"/>
              </w:rPr>
            </w:pPr>
            <w:r w:rsidRPr="00CE3B7E">
              <w:rPr>
                <w:rFonts w:ascii="Arial" w:hAnsi="Arial" w:cs="Arial"/>
                <w:b/>
                <w:color w:val="FFFFFF" w:themeColor="background1"/>
              </w:rPr>
              <w:t xml:space="preserve">6. Gömrük </w:t>
            </w:r>
            <w:proofErr w:type="spellStart"/>
            <w:r w:rsidRPr="00CE3B7E">
              <w:rPr>
                <w:rFonts w:ascii="Arial" w:hAnsi="Arial" w:cs="Arial"/>
                <w:b/>
                <w:color w:val="FFFFFF" w:themeColor="background1"/>
              </w:rPr>
              <w:t>ekspertizasının</w:t>
            </w:r>
            <w:proofErr w:type="spellEnd"/>
            <w:r w:rsidRPr="00CE3B7E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proofErr w:type="spellStart"/>
            <w:r w:rsidRPr="00CE3B7E">
              <w:rPr>
                <w:rFonts w:ascii="Arial" w:hAnsi="Arial" w:cs="Arial"/>
                <w:b/>
                <w:color w:val="FFFFFF" w:themeColor="background1"/>
              </w:rPr>
              <w:t>növləri</w:t>
            </w:r>
            <w:proofErr w:type="spellEnd"/>
          </w:p>
        </w:tc>
      </w:tr>
      <w:tr w:rsidR="00170E6D" w:rsidRPr="00900C62" w14:paraId="623DA3B1" w14:textId="77777777" w:rsidTr="00F64CA0">
        <w:tc>
          <w:tcPr>
            <w:tcW w:w="10206" w:type="dxa"/>
            <w:gridSpan w:val="8"/>
          </w:tcPr>
          <w:p w14:paraId="7F0AF3F3" w14:textId="2CAD0148" w:rsidR="00170E6D" w:rsidRPr="00170E6D" w:rsidRDefault="00170E6D" w:rsidP="00CE3B7E">
            <w:pPr>
              <w:ind w:right="-2"/>
              <w:rPr>
                <w:rFonts w:ascii="Arial" w:hAnsi="Arial" w:cs="Arial"/>
                <w:b/>
                <w:lang w:val="az-Latn-AZ"/>
              </w:rPr>
            </w:pPr>
            <w:r w:rsidRPr="00170E6D">
              <w:rPr>
                <w:rFonts w:ascii="Arial" w:hAnsi="Arial" w:cs="Arial"/>
                <w:lang w:val="az-Latn-AZ"/>
              </w:rPr>
              <w:t xml:space="preserve">Malların gömrük dəyərinin müəyyən edilməsi </w:t>
            </w:r>
            <w:sdt>
              <w:sdtPr>
                <w:rPr>
                  <w:rFonts w:ascii="Arial" w:hAnsi="Arial" w:cs="Arial"/>
                  <w:lang w:val="az-Latn-AZ"/>
                </w:rPr>
                <w:id w:val="1616714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0E6D">
                  <w:rPr>
                    <w:rFonts w:ascii="Segoe UI Symbol" w:hAnsi="Segoe UI Symbol" w:cs="Segoe UI Symbol"/>
                    <w:lang w:val="az-Latn-AZ"/>
                  </w:rPr>
                  <w:t>☐</w:t>
                </w:r>
              </w:sdtContent>
            </w:sdt>
            <w:r w:rsidRPr="00170E6D">
              <w:rPr>
                <w:rFonts w:ascii="Arial" w:eastAsia="Calibri" w:hAnsi="Arial" w:cs="Arial"/>
                <w:lang w:val="az-Latn-AZ"/>
              </w:rPr>
              <w:t xml:space="preserve">      </w:t>
            </w:r>
          </w:p>
        </w:tc>
      </w:tr>
      <w:tr w:rsidR="00170E6D" w:rsidRPr="00900C62" w14:paraId="0FD78FBD" w14:textId="77777777" w:rsidTr="00061970">
        <w:tc>
          <w:tcPr>
            <w:tcW w:w="10206" w:type="dxa"/>
            <w:gridSpan w:val="8"/>
          </w:tcPr>
          <w:p w14:paraId="13787971" w14:textId="211B3075" w:rsidR="00170E6D" w:rsidRPr="00170E6D" w:rsidRDefault="00170E6D" w:rsidP="00CE3B7E">
            <w:pPr>
              <w:ind w:right="-2"/>
              <w:rPr>
                <w:rFonts w:ascii="Arial" w:hAnsi="Arial" w:cs="Arial"/>
                <w:b/>
                <w:lang w:val="az-Latn-AZ"/>
              </w:rPr>
            </w:pPr>
            <w:r w:rsidRPr="00170E6D">
              <w:rPr>
                <w:rFonts w:ascii="Arial" w:hAnsi="Arial" w:cs="Arial"/>
                <w:lang w:val="az-Latn-AZ"/>
              </w:rPr>
              <w:t xml:space="preserve">Gömrük nəzarətinə düşən malların müəyyən edilməsi </w:t>
            </w:r>
            <w:sdt>
              <w:sdtPr>
                <w:rPr>
                  <w:rFonts w:ascii="Arial" w:hAnsi="Arial" w:cs="Arial"/>
                  <w:lang w:val="az-Latn-AZ"/>
                </w:rPr>
                <w:id w:val="7339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0E6D">
                  <w:rPr>
                    <w:rFonts w:ascii="Segoe UI Symbol" w:hAnsi="Segoe UI Symbol" w:cs="Segoe UI Symbol"/>
                    <w:lang w:val="az-Latn-AZ"/>
                  </w:rPr>
                  <w:t>☐</w:t>
                </w:r>
              </w:sdtContent>
            </w:sdt>
            <w:r w:rsidRPr="00170E6D">
              <w:rPr>
                <w:rFonts w:ascii="Arial" w:eastAsia="Calibri" w:hAnsi="Arial" w:cs="Arial"/>
                <w:lang w:val="az-Latn-AZ"/>
              </w:rPr>
              <w:t xml:space="preserve">      </w:t>
            </w:r>
          </w:p>
        </w:tc>
      </w:tr>
      <w:tr w:rsidR="00170E6D" w:rsidRPr="00FC5286" w14:paraId="75091425" w14:textId="77777777" w:rsidTr="00191ED8">
        <w:tc>
          <w:tcPr>
            <w:tcW w:w="10206" w:type="dxa"/>
            <w:gridSpan w:val="8"/>
          </w:tcPr>
          <w:p w14:paraId="55172C3D" w14:textId="37E1089C" w:rsidR="00170E6D" w:rsidRPr="00170E6D" w:rsidRDefault="00170E6D" w:rsidP="00CE3B7E">
            <w:pPr>
              <w:ind w:right="-2"/>
              <w:rPr>
                <w:rFonts w:ascii="Arial" w:hAnsi="Arial" w:cs="Arial"/>
                <w:b/>
                <w:lang w:val="az-Latn-AZ"/>
              </w:rPr>
            </w:pPr>
            <w:r w:rsidRPr="00170E6D">
              <w:rPr>
                <w:rFonts w:ascii="Arial" w:hAnsi="Arial" w:cs="Arial"/>
                <w:lang w:val="az-Latn-AZ"/>
              </w:rPr>
              <w:t xml:space="preserve">Malların mənşə ölkəsinin, emal prosesində hasilat normalarının və keyfiyyətinin müəyyən edilməsi  </w:t>
            </w:r>
            <w:sdt>
              <w:sdtPr>
                <w:rPr>
                  <w:rFonts w:ascii="Arial" w:hAnsi="Arial" w:cs="Arial"/>
                  <w:lang w:val="az-Latn-AZ"/>
                </w:rPr>
                <w:id w:val="-1532178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0E6D">
                  <w:rPr>
                    <w:rFonts w:ascii="Segoe UI Symbol" w:hAnsi="Segoe UI Symbol" w:cs="Segoe UI Symbol"/>
                    <w:lang w:val="az-Latn-AZ"/>
                  </w:rPr>
                  <w:t>☐</w:t>
                </w:r>
              </w:sdtContent>
            </w:sdt>
            <w:r w:rsidRPr="00170E6D">
              <w:rPr>
                <w:rFonts w:ascii="Arial" w:eastAsia="Calibri" w:hAnsi="Arial" w:cs="Arial"/>
                <w:lang w:val="az-Latn-AZ"/>
              </w:rPr>
              <w:t xml:space="preserve">      </w:t>
            </w:r>
          </w:p>
        </w:tc>
      </w:tr>
      <w:tr w:rsidR="00170E6D" w:rsidRPr="00900C62" w14:paraId="2FB65450" w14:textId="77777777" w:rsidTr="00AC3307">
        <w:tc>
          <w:tcPr>
            <w:tcW w:w="10206" w:type="dxa"/>
            <w:gridSpan w:val="8"/>
          </w:tcPr>
          <w:p w14:paraId="367132CB" w14:textId="12F1C69D" w:rsidR="00170E6D" w:rsidRPr="00170E6D" w:rsidRDefault="00170E6D" w:rsidP="00CE3B7E">
            <w:pPr>
              <w:ind w:right="-2"/>
              <w:rPr>
                <w:rFonts w:ascii="Arial" w:hAnsi="Arial" w:cs="Arial"/>
                <w:b/>
                <w:lang w:val="az-Latn-AZ"/>
              </w:rPr>
            </w:pPr>
            <w:r w:rsidRPr="00170E6D">
              <w:rPr>
                <w:rFonts w:ascii="Arial" w:hAnsi="Arial" w:cs="Arial"/>
                <w:lang w:val="az-Latn-AZ"/>
              </w:rPr>
              <w:t xml:space="preserve">Malların XİF MN uyğun aidiyyətinin, təsnifat kodunun müəyyən edilməsi </w:t>
            </w:r>
            <w:sdt>
              <w:sdtPr>
                <w:rPr>
                  <w:rFonts w:ascii="Arial" w:hAnsi="Arial" w:cs="Arial"/>
                  <w:lang w:val="az-Latn-AZ"/>
                </w:rPr>
                <w:id w:val="-1574656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0E6D">
                  <w:rPr>
                    <w:rFonts w:ascii="Segoe UI Symbol" w:hAnsi="Segoe UI Symbol" w:cs="Segoe UI Symbol"/>
                    <w:lang w:val="az-Latn-AZ"/>
                  </w:rPr>
                  <w:t>☐</w:t>
                </w:r>
              </w:sdtContent>
            </w:sdt>
            <w:r w:rsidRPr="00170E6D">
              <w:rPr>
                <w:rFonts w:ascii="Arial" w:eastAsia="Calibri" w:hAnsi="Arial" w:cs="Arial"/>
                <w:lang w:val="az-Latn-AZ"/>
              </w:rPr>
              <w:t xml:space="preserve">      </w:t>
            </w:r>
          </w:p>
        </w:tc>
      </w:tr>
      <w:tr w:rsidR="00170E6D" w:rsidRPr="0001174D" w14:paraId="1C0A8FBA" w14:textId="77777777" w:rsidTr="009D511F">
        <w:tc>
          <w:tcPr>
            <w:tcW w:w="10206" w:type="dxa"/>
            <w:gridSpan w:val="8"/>
          </w:tcPr>
          <w:p w14:paraId="5F3F5772" w14:textId="580652EA" w:rsidR="00170E6D" w:rsidRPr="00170E6D" w:rsidRDefault="00170E6D" w:rsidP="00CE3B7E">
            <w:pPr>
              <w:ind w:right="-2"/>
              <w:rPr>
                <w:rFonts w:ascii="Arial" w:hAnsi="Arial" w:cs="Arial"/>
                <w:b/>
                <w:lang w:val="az-Latn-AZ"/>
              </w:rPr>
            </w:pPr>
            <w:r w:rsidRPr="00170E6D">
              <w:rPr>
                <w:rFonts w:ascii="Arial" w:hAnsi="Arial" w:cs="Arial"/>
                <w:lang w:val="az-Latn-AZ"/>
              </w:rPr>
              <w:t xml:space="preserve">Malların tərkibinin və texniki </w:t>
            </w:r>
            <w:proofErr w:type="spellStart"/>
            <w:r w:rsidRPr="00170E6D">
              <w:rPr>
                <w:rFonts w:ascii="Arial" w:hAnsi="Arial" w:cs="Arial"/>
                <w:lang w:val="az-Latn-AZ"/>
              </w:rPr>
              <w:t>göstəricilərinin</w:t>
            </w:r>
            <w:proofErr w:type="spellEnd"/>
            <w:r w:rsidRPr="00170E6D">
              <w:rPr>
                <w:rFonts w:ascii="Arial" w:hAnsi="Arial" w:cs="Arial"/>
                <w:lang w:val="az-Latn-AZ"/>
              </w:rPr>
              <w:t xml:space="preserve"> müəyyən edilməsi </w:t>
            </w:r>
            <w:sdt>
              <w:sdtPr>
                <w:rPr>
                  <w:rFonts w:ascii="Arial" w:hAnsi="Arial" w:cs="Arial"/>
                  <w:lang w:val="az-Latn-AZ"/>
                </w:rPr>
                <w:id w:val="-468058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0E6D">
                  <w:rPr>
                    <w:rFonts w:ascii="Segoe UI Symbol" w:hAnsi="Segoe UI Symbol" w:cs="Segoe UI Symbol"/>
                    <w:lang w:val="az-Latn-AZ"/>
                  </w:rPr>
                  <w:t>☐</w:t>
                </w:r>
              </w:sdtContent>
            </w:sdt>
            <w:r w:rsidRPr="00170E6D">
              <w:rPr>
                <w:rFonts w:ascii="Arial" w:eastAsia="Calibri" w:hAnsi="Arial" w:cs="Arial"/>
                <w:lang w:val="az-Latn-AZ"/>
              </w:rPr>
              <w:t xml:space="preserve">      </w:t>
            </w:r>
          </w:p>
        </w:tc>
      </w:tr>
      <w:tr w:rsidR="00CE3B7E" w14:paraId="74A76313" w14:textId="77777777" w:rsidTr="0063189C">
        <w:trPr>
          <w:trHeight w:val="501"/>
        </w:trPr>
        <w:tc>
          <w:tcPr>
            <w:tcW w:w="10206" w:type="dxa"/>
            <w:gridSpan w:val="8"/>
            <w:shd w:val="clear" w:color="auto" w:fill="0070C0"/>
            <w:vAlign w:val="center"/>
          </w:tcPr>
          <w:p w14:paraId="5DCF4C1A" w14:textId="222EEA44" w:rsidR="00CE3B7E" w:rsidRPr="0077654D" w:rsidRDefault="000E3FCB" w:rsidP="00CE3B7E">
            <w:pPr>
              <w:ind w:right="-2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color w:val="FFFFFF" w:themeColor="background1"/>
                <w:lang w:val="az-Latn-AZ"/>
              </w:rPr>
              <w:lastRenderedPageBreak/>
              <w:t>7</w:t>
            </w:r>
            <w:r w:rsidR="00CE3B7E" w:rsidRPr="0063189C">
              <w:rPr>
                <w:rFonts w:ascii="Arial" w:hAnsi="Arial" w:cs="Arial"/>
                <w:b/>
                <w:color w:val="FFFFFF" w:themeColor="background1"/>
                <w:lang w:val="ru-RU"/>
              </w:rPr>
              <w:t xml:space="preserve">. </w:t>
            </w:r>
            <w:proofErr w:type="spellStart"/>
            <w:r w:rsidR="00CE3B7E" w:rsidRPr="002563D9">
              <w:rPr>
                <w:rFonts w:ascii="Arial" w:hAnsi="Arial" w:cs="Arial"/>
                <w:b/>
                <w:color w:val="FFFFFF" w:themeColor="background1"/>
              </w:rPr>
              <w:t>Ərizəyə</w:t>
            </w:r>
            <w:proofErr w:type="spellEnd"/>
            <w:r w:rsidR="00CE3B7E" w:rsidRPr="002563D9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proofErr w:type="spellStart"/>
            <w:r w:rsidR="00CE3B7E" w:rsidRPr="002563D9">
              <w:rPr>
                <w:rFonts w:ascii="Arial" w:hAnsi="Arial" w:cs="Arial"/>
                <w:b/>
                <w:color w:val="FFFFFF" w:themeColor="background1"/>
              </w:rPr>
              <w:t>əlavə</w:t>
            </w:r>
            <w:proofErr w:type="spellEnd"/>
            <w:r w:rsidR="00CE3B7E" w:rsidRPr="002563D9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proofErr w:type="spellStart"/>
            <w:r w:rsidR="00CE3B7E" w:rsidRPr="002563D9">
              <w:rPr>
                <w:rFonts w:ascii="Arial" w:hAnsi="Arial" w:cs="Arial"/>
                <w:b/>
                <w:color w:val="FFFFFF" w:themeColor="background1"/>
              </w:rPr>
              <w:t>edilən</w:t>
            </w:r>
            <w:proofErr w:type="spellEnd"/>
            <w:r w:rsidR="00CE3B7E" w:rsidRPr="002563D9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proofErr w:type="spellStart"/>
            <w:r w:rsidR="00CE3B7E" w:rsidRPr="002563D9">
              <w:rPr>
                <w:rFonts w:ascii="Arial" w:hAnsi="Arial" w:cs="Arial"/>
                <w:b/>
                <w:color w:val="FFFFFF" w:themeColor="background1"/>
              </w:rPr>
              <w:t>sənədlər</w:t>
            </w:r>
            <w:proofErr w:type="spellEnd"/>
          </w:p>
        </w:tc>
      </w:tr>
      <w:tr w:rsidR="00CE3B7E" w14:paraId="108C11E8" w14:textId="77777777" w:rsidTr="00F6307C">
        <w:trPr>
          <w:trHeight w:val="218"/>
        </w:trPr>
        <w:tc>
          <w:tcPr>
            <w:tcW w:w="10206" w:type="dxa"/>
            <w:gridSpan w:val="8"/>
            <w:shd w:val="clear" w:color="auto" w:fill="auto"/>
            <w:vAlign w:val="center"/>
          </w:tcPr>
          <w:p w14:paraId="0DA86735" w14:textId="7E188E03" w:rsidR="00CE3B7E" w:rsidRPr="00F6307C" w:rsidRDefault="00CE3B7E" w:rsidP="00CE3B7E">
            <w:pPr>
              <w:ind w:right="-2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6307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- </w:t>
            </w:r>
            <w:proofErr w:type="spellStart"/>
            <w:r w:rsidRPr="009327AD">
              <w:rPr>
                <w:rFonts w:ascii="Arial" w:hAnsi="Arial" w:cs="Arial"/>
                <w:i/>
                <w:iCs/>
                <w:sz w:val="20"/>
                <w:szCs w:val="20"/>
              </w:rPr>
              <w:t>Mənşə</w:t>
            </w:r>
            <w:proofErr w:type="spellEnd"/>
            <w:r w:rsidRPr="009327A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327AD">
              <w:rPr>
                <w:rFonts w:ascii="Arial" w:hAnsi="Arial" w:cs="Arial"/>
                <w:i/>
                <w:iCs/>
                <w:sz w:val="20"/>
                <w:szCs w:val="20"/>
              </w:rPr>
              <w:t>sertifikatı</w:t>
            </w:r>
            <w:proofErr w:type="spellEnd"/>
          </w:p>
        </w:tc>
      </w:tr>
      <w:tr w:rsidR="00CE3B7E" w14:paraId="0971EB6B" w14:textId="77777777" w:rsidTr="00F6307C">
        <w:trPr>
          <w:trHeight w:val="218"/>
        </w:trPr>
        <w:tc>
          <w:tcPr>
            <w:tcW w:w="10206" w:type="dxa"/>
            <w:gridSpan w:val="8"/>
            <w:shd w:val="clear" w:color="auto" w:fill="auto"/>
            <w:vAlign w:val="center"/>
          </w:tcPr>
          <w:p w14:paraId="023013BD" w14:textId="3B8A5F61" w:rsidR="00CE3B7E" w:rsidRPr="00F6307C" w:rsidRDefault="00CE3B7E" w:rsidP="00CE3B7E">
            <w:pPr>
              <w:ind w:right="-2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6307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- </w:t>
            </w:r>
            <w:proofErr w:type="spellStart"/>
            <w:r w:rsidRPr="00F6307C">
              <w:rPr>
                <w:rFonts w:ascii="Arial" w:hAnsi="Arial" w:cs="Arial"/>
                <w:i/>
                <w:iCs/>
                <w:sz w:val="20"/>
                <w:szCs w:val="20"/>
              </w:rPr>
              <w:t>Nəqliyyat</w:t>
            </w:r>
            <w:proofErr w:type="spellEnd"/>
            <w:r w:rsidRPr="00F6307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6307C">
              <w:rPr>
                <w:rFonts w:ascii="Arial" w:hAnsi="Arial" w:cs="Arial"/>
                <w:i/>
                <w:iCs/>
                <w:sz w:val="20"/>
                <w:szCs w:val="20"/>
              </w:rPr>
              <w:t>sənədləri</w:t>
            </w:r>
            <w:proofErr w:type="spellEnd"/>
          </w:p>
        </w:tc>
      </w:tr>
      <w:tr w:rsidR="00CE3B7E" w14:paraId="6AB7F1F2" w14:textId="77777777" w:rsidTr="00F6307C">
        <w:trPr>
          <w:trHeight w:val="218"/>
        </w:trPr>
        <w:tc>
          <w:tcPr>
            <w:tcW w:w="10206" w:type="dxa"/>
            <w:gridSpan w:val="8"/>
            <w:shd w:val="clear" w:color="auto" w:fill="auto"/>
            <w:vAlign w:val="center"/>
          </w:tcPr>
          <w:p w14:paraId="4C516C63" w14:textId="2391517D" w:rsidR="00CE3B7E" w:rsidRPr="004979F0" w:rsidRDefault="00CE3B7E" w:rsidP="00CE3B7E">
            <w:pPr>
              <w:ind w:right="-2"/>
              <w:rPr>
                <w:rFonts w:ascii="Arial" w:hAnsi="Arial" w:cs="Arial"/>
                <w:i/>
                <w:iCs/>
                <w:sz w:val="20"/>
                <w:szCs w:val="20"/>
                <w:lang w:val="ru-RU"/>
              </w:rPr>
            </w:pPr>
            <w:r w:rsidRPr="00F6307C">
              <w:rPr>
                <w:rFonts w:ascii="Arial" w:hAnsi="Arial" w:cs="Arial"/>
                <w:i/>
                <w:iCs/>
                <w:sz w:val="20"/>
                <w:szCs w:val="20"/>
                <w:lang w:val="ru-RU"/>
              </w:rPr>
              <w:t xml:space="preserve">- </w:t>
            </w:r>
            <w:r w:rsidRPr="004979F0">
              <w:rPr>
                <w:rFonts w:ascii="Arial" w:hAnsi="Arial" w:cs="Arial"/>
                <w:i/>
                <w:iCs/>
                <w:sz w:val="20"/>
                <w:szCs w:val="20"/>
              </w:rPr>
              <w:t>Mal</w:t>
            </w:r>
            <w:r w:rsidRPr="004979F0">
              <w:rPr>
                <w:rFonts w:ascii="Arial" w:hAnsi="Arial" w:cs="Arial"/>
                <w:i/>
                <w:iCs/>
                <w:sz w:val="20"/>
                <w:szCs w:val="20"/>
                <w:lang w:val="ru-RU"/>
              </w:rPr>
              <w:t>ı</w:t>
            </w:r>
            <w:r w:rsidRPr="004979F0">
              <w:rPr>
                <w:rFonts w:ascii="Arial" w:hAnsi="Arial" w:cs="Arial"/>
                <w:i/>
                <w:iCs/>
                <w:sz w:val="20"/>
                <w:szCs w:val="20"/>
              </w:rPr>
              <w:t>n</w:t>
            </w:r>
            <w:r w:rsidRPr="004979F0">
              <w:rPr>
                <w:rFonts w:ascii="Arial" w:hAnsi="Arial" w:cs="Arial"/>
                <w:i/>
                <w:iCs/>
                <w:sz w:val="20"/>
                <w:szCs w:val="20"/>
                <w:lang w:val="ru-RU"/>
              </w:rPr>
              <w:t xml:space="preserve"> </w:t>
            </w:r>
            <w:r w:rsidRPr="004979F0">
              <w:rPr>
                <w:rFonts w:ascii="Arial" w:hAnsi="Arial" w:cs="Arial"/>
                <w:i/>
                <w:iCs/>
                <w:sz w:val="20"/>
                <w:szCs w:val="20"/>
              </w:rPr>
              <w:t>d</w:t>
            </w:r>
            <w:r w:rsidRPr="004979F0">
              <w:rPr>
                <w:rFonts w:ascii="Arial" w:hAnsi="Arial" w:cs="Arial"/>
                <w:i/>
                <w:iCs/>
                <w:sz w:val="20"/>
                <w:szCs w:val="20"/>
                <w:lang w:val="ru-RU"/>
              </w:rPr>
              <w:t>ə</w:t>
            </w:r>
            <w:r w:rsidRPr="004979F0">
              <w:rPr>
                <w:rFonts w:ascii="Arial" w:hAnsi="Arial" w:cs="Arial"/>
                <w:i/>
                <w:iCs/>
                <w:sz w:val="20"/>
                <w:szCs w:val="20"/>
              </w:rPr>
              <w:t>y</w:t>
            </w:r>
            <w:r w:rsidRPr="004979F0">
              <w:rPr>
                <w:rFonts w:ascii="Arial" w:hAnsi="Arial" w:cs="Arial"/>
                <w:i/>
                <w:iCs/>
                <w:sz w:val="20"/>
                <w:szCs w:val="20"/>
                <w:lang w:val="ru-RU"/>
              </w:rPr>
              <w:t>ə</w:t>
            </w:r>
            <w:proofErr w:type="spellStart"/>
            <w:r w:rsidRPr="004979F0">
              <w:rPr>
                <w:rFonts w:ascii="Arial" w:hAnsi="Arial" w:cs="Arial"/>
                <w:i/>
                <w:iCs/>
                <w:sz w:val="20"/>
                <w:szCs w:val="20"/>
              </w:rPr>
              <w:t>rini</w:t>
            </w:r>
            <w:proofErr w:type="spellEnd"/>
            <w:r w:rsidRPr="004979F0">
              <w:rPr>
                <w:rFonts w:ascii="Arial" w:hAnsi="Arial" w:cs="Arial"/>
                <w:i/>
                <w:iCs/>
                <w:sz w:val="20"/>
                <w:szCs w:val="20"/>
                <w:lang w:val="ru-RU"/>
              </w:rPr>
              <w:t xml:space="preserve"> </w:t>
            </w:r>
            <w:r w:rsidRPr="004979F0">
              <w:rPr>
                <w:rFonts w:ascii="Arial" w:hAnsi="Arial" w:cs="Arial"/>
                <w:i/>
                <w:iCs/>
                <w:sz w:val="20"/>
                <w:szCs w:val="20"/>
              </w:rPr>
              <w:t>t</w:t>
            </w:r>
            <w:r w:rsidRPr="004979F0">
              <w:rPr>
                <w:rFonts w:ascii="Arial" w:hAnsi="Arial" w:cs="Arial"/>
                <w:i/>
                <w:iCs/>
                <w:sz w:val="20"/>
                <w:szCs w:val="20"/>
                <w:lang w:val="ru-RU"/>
              </w:rPr>
              <w:t>ə</w:t>
            </w:r>
            <w:proofErr w:type="spellStart"/>
            <w:r w:rsidRPr="004979F0">
              <w:rPr>
                <w:rFonts w:ascii="Arial" w:hAnsi="Arial" w:cs="Arial"/>
                <w:i/>
                <w:iCs/>
                <w:sz w:val="20"/>
                <w:szCs w:val="20"/>
              </w:rPr>
              <w:t>sdiq</w:t>
            </w:r>
            <w:proofErr w:type="spellEnd"/>
            <w:r w:rsidRPr="004979F0">
              <w:rPr>
                <w:rFonts w:ascii="Arial" w:hAnsi="Arial" w:cs="Arial"/>
                <w:i/>
                <w:iCs/>
                <w:sz w:val="20"/>
                <w:szCs w:val="20"/>
                <w:lang w:val="ru-RU"/>
              </w:rPr>
              <w:t xml:space="preserve"> </w:t>
            </w:r>
            <w:r w:rsidRPr="004979F0">
              <w:rPr>
                <w:rFonts w:ascii="Arial" w:hAnsi="Arial" w:cs="Arial"/>
                <w:i/>
                <w:iCs/>
                <w:sz w:val="20"/>
                <w:szCs w:val="20"/>
              </w:rPr>
              <w:t>ed</w:t>
            </w:r>
            <w:r w:rsidRPr="004979F0">
              <w:rPr>
                <w:rFonts w:ascii="Arial" w:hAnsi="Arial" w:cs="Arial"/>
                <w:i/>
                <w:iCs/>
                <w:sz w:val="20"/>
                <w:szCs w:val="20"/>
                <w:lang w:val="ru-RU"/>
              </w:rPr>
              <w:t>ə</w:t>
            </w:r>
            <w:r w:rsidRPr="004979F0">
              <w:rPr>
                <w:rFonts w:ascii="Arial" w:hAnsi="Arial" w:cs="Arial"/>
                <w:i/>
                <w:iCs/>
                <w:sz w:val="20"/>
                <w:szCs w:val="20"/>
              </w:rPr>
              <w:t>n</w:t>
            </w:r>
            <w:r w:rsidRPr="004979F0">
              <w:rPr>
                <w:rFonts w:ascii="Arial" w:hAnsi="Arial" w:cs="Arial"/>
                <w:i/>
                <w:iCs/>
                <w:sz w:val="20"/>
                <w:szCs w:val="20"/>
                <w:lang w:val="ru-RU"/>
              </w:rPr>
              <w:t xml:space="preserve"> </w:t>
            </w:r>
            <w:r w:rsidRPr="004979F0">
              <w:rPr>
                <w:rFonts w:ascii="Arial" w:hAnsi="Arial" w:cs="Arial"/>
                <w:i/>
                <w:iCs/>
                <w:sz w:val="20"/>
                <w:szCs w:val="20"/>
              </w:rPr>
              <w:t>s</w:t>
            </w:r>
            <w:r w:rsidRPr="004979F0">
              <w:rPr>
                <w:rFonts w:ascii="Arial" w:hAnsi="Arial" w:cs="Arial"/>
                <w:i/>
                <w:iCs/>
                <w:sz w:val="20"/>
                <w:szCs w:val="20"/>
                <w:lang w:val="ru-RU"/>
              </w:rPr>
              <w:t>ə</w:t>
            </w:r>
            <w:r w:rsidRPr="004979F0">
              <w:rPr>
                <w:rFonts w:ascii="Arial" w:hAnsi="Arial" w:cs="Arial"/>
                <w:i/>
                <w:iCs/>
                <w:sz w:val="20"/>
                <w:szCs w:val="20"/>
              </w:rPr>
              <w:t>n</w:t>
            </w:r>
            <w:r w:rsidRPr="004979F0">
              <w:rPr>
                <w:rFonts w:ascii="Arial" w:hAnsi="Arial" w:cs="Arial"/>
                <w:i/>
                <w:iCs/>
                <w:sz w:val="20"/>
                <w:szCs w:val="20"/>
                <w:lang w:val="ru-RU"/>
              </w:rPr>
              <w:t>ə</w:t>
            </w:r>
            <w:r w:rsidRPr="004979F0">
              <w:rPr>
                <w:rFonts w:ascii="Arial" w:hAnsi="Arial" w:cs="Arial"/>
                <w:i/>
                <w:iCs/>
                <w:sz w:val="20"/>
                <w:szCs w:val="20"/>
              </w:rPr>
              <w:t>d</w:t>
            </w:r>
            <w:r w:rsidRPr="004979F0">
              <w:rPr>
                <w:rFonts w:ascii="Arial" w:hAnsi="Arial" w:cs="Arial"/>
                <w:i/>
                <w:iCs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4979F0">
              <w:rPr>
                <w:rFonts w:ascii="Arial" w:hAnsi="Arial" w:cs="Arial"/>
                <w:i/>
                <w:iCs/>
                <w:sz w:val="20"/>
                <w:szCs w:val="20"/>
              </w:rPr>
              <w:t>invoys</w:t>
            </w:r>
            <w:proofErr w:type="spellEnd"/>
            <w:r w:rsidRPr="004979F0">
              <w:rPr>
                <w:rFonts w:ascii="Arial" w:hAnsi="Arial" w:cs="Arial"/>
                <w:i/>
                <w:iCs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4979F0">
              <w:rPr>
                <w:rFonts w:ascii="Arial" w:hAnsi="Arial" w:cs="Arial"/>
                <w:i/>
                <w:iCs/>
                <w:sz w:val="20"/>
                <w:szCs w:val="20"/>
              </w:rPr>
              <w:t>hesab</w:t>
            </w:r>
            <w:proofErr w:type="spellEnd"/>
            <w:r w:rsidRPr="004979F0">
              <w:rPr>
                <w:rFonts w:ascii="Arial" w:hAnsi="Arial" w:cs="Arial"/>
                <w:i/>
                <w:iCs/>
                <w:sz w:val="20"/>
                <w:szCs w:val="20"/>
                <w:lang w:val="ru-RU"/>
              </w:rPr>
              <w:t>-</w:t>
            </w:r>
            <w:r w:rsidRPr="004979F0">
              <w:rPr>
                <w:rFonts w:ascii="Arial" w:hAnsi="Arial" w:cs="Arial"/>
                <w:i/>
                <w:iCs/>
                <w:sz w:val="20"/>
                <w:szCs w:val="20"/>
              </w:rPr>
              <w:t>faktura</w:t>
            </w:r>
            <w:r w:rsidRPr="004979F0">
              <w:rPr>
                <w:rFonts w:ascii="Arial" w:hAnsi="Arial" w:cs="Arial"/>
                <w:i/>
                <w:iCs/>
                <w:sz w:val="20"/>
                <w:szCs w:val="20"/>
                <w:lang w:val="ru-RU"/>
              </w:rPr>
              <w:t xml:space="preserve"> </w:t>
            </w:r>
            <w:r w:rsidRPr="004979F0">
              <w:rPr>
                <w:rFonts w:ascii="Arial" w:hAnsi="Arial" w:cs="Arial"/>
                <w:i/>
                <w:iCs/>
                <w:sz w:val="20"/>
                <w:szCs w:val="20"/>
              </w:rPr>
              <w:t>v</w:t>
            </w:r>
            <w:r w:rsidRPr="004979F0">
              <w:rPr>
                <w:rFonts w:ascii="Arial" w:hAnsi="Arial" w:cs="Arial"/>
                <w:i/>
                <w:iCs/>
                <w:sz w:val="20"/>
                <w:szCs w:val="20"/>
                <w:lang w:val="ru-RU"/>
              </w:rPr>
              <w:t xml:space="preserve">ə </w:t>
            </w:r>
            <w:r w:rsidRPr="004979F0">
              <w:rPr>
                <w:rFonts w:ascii="Arial" w:hAnsi="Arial" w:cs="Arial"/>
                <w:i/>
                <w:iCs/>
                <w:sz w:val="20"/>
                <w:szCs w:val="20"/>
              </w:rPr>
              <w:t>s</w:t>
            </w:r>
            <w:r w:rsidRPr="004979F0">
              <w:rPr>
                <w:rFonts w:ascii="Arial" w:hAnsi="Arial" w:cs="Arial"/>
                <w:i/>
                <w:iCs/>
                <w:sz w:val="20"/>
                <w:szCs w:val="20"/>
                <w:lang w:val="ru-RU"/>
              </w:rPr>
              <w:t>.)</w:t>
            </w:r>
          </w:p>
        </w:tc>
      </w:tr>
      <w:tr w:rsidR="00CE3B7E" w14:paraId="73EF2C38" w14:textId="77777777" w:rsidTr="0063189C">
        <w:trPr>
          <w:trHeight w:val="569"/>
        </w:trPr>
        <w:tc>
          <w:tcPr>
            <w:tcW w:w="10206" w:type="dxa"/>
            <w:gridSpan w:val="8"/>
            <w:shd w:val="clear" w:color="auto" w:fill="0070C0"/>
            <w:vAlign w:val="center"/>
          </w:tcPr>
          <w:p w14:paraId="57E47F29" w14:textId="6960F289" w:rsidR="00CE3B7E" w:rsidRPr="0077654D" w:rsidRDefault="000E3FCB" w:rsidP="00CE3B7E">
            <w:pPr>
              <w:ind w:right="-2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color w:val="FFFFFF" w:themeColor="background1"/>
                <w:lang w:val="az-Latn-AZ"/>
              </w:rPr>
              <w:t>8</w:t>
            </w:r>
            <w:r w:rsidR="00CE3B7E" w:rsidRPr="0063189C">
              <w:rPr>
                <w:rFonts w:ascii="Arial" w:hAnsi="Arial" w:cs="Arial"/>
                <w:b/>
                <w:color w:val="FFFFFF" w:themeColor="background1"/>
                <w:lang w:val="ru-RU"/>
              </w:rPr>
              <w:t xml:space="preserve">. </w:t>
            </w:r>
            <w:r w:rsidR="00CE3B7E" w:rsidRPr="00AE1041">
              <w:rPr>
                <w:rFonts w:ascii="Arial" w:hAnsi="Arial" w:cs="Arial"/>
                <w:b/>
                <w:color w:val="FFFFFF" w:themeColor="background1"/>
                <w:lang w:val="ru-RU"/>
              </w:rPr>
              <w:t>Ə</w:t>
            </w:r>
            <w:proofErr w:type="spellStart"/>
            <w:r w:rsidR="00CE3B7E" w:rsidRPr="00AE1041">
              <w:rPr>
                <w:rFonts w:ascii="Arial" w:hAnsi="Arial" w:cs="Arial"/>
                <w:b/>
                <w:color w:val="FFFFFF" w:themeColor="background1"/>
              </w:rPr>
              <w:t>riz</w:t>
            </w:r>
            <w:proofErr w:type="spellEnd"/>
            <w:r w:rsidR="00CE3B7E" w:rsidRPr="00AE1041">
              <w:rPr>
                <w:rFonts w:ascii="Arial" w:hAnsi="Arial" w:cs="Arial"/>
                <w:b/>
                <w:color w:val="FFFFFF" w:themeColor="background1"/>
                <w:lang w:val="ru-RU"/>
              </w:rPr>
              <w:t>ə</w:t>
            </w:r>
            <w:r w:rsidR="00CE3B7E" w:rsidRPr="00AE1041">
              <w:rPr>
                <w:rFonts w:ascii="Arial" w:hAnsi="Arial" w:cs="Arial"/>
                <w:b/>
                <w:color w:val="FFFFFF" w:themeColor="background1"/>
              </w:rPr>
              <w:t>y</w:t>
            </w:r>
            <w:r w:rsidR="00CE3B7E" w:rsidRPr="00AE1041">
              <w:rPr>
                <w:rFonts w:ascii="Arial" w:hAnsi="Arial" w:cs="Arial"/>
                <w:b/>
                <w:color w:val="FFFFFF" w:themeColor="background1"/>
                <w:lang w:val="ru-RU"/>
              </w:rPr>
              <w:t xml:space="preserve">ə </w:t>
            </w:r>
            <w:proofErr w:type="spellStart"/>
            <w:r w:rsidR="00CE3B7E" w:rsidRPr="00AE1041">
              <w:rPr>
                <w:rFonts w:ascii="Arial" w:hAnsi="Arial" w:cs="Arial"/>
                <w:b/>
                <w:color w:val="FFFFFF" w:themeColor="background1"/>
                <w:lang w:val="ru-RU"/>
              </w:rPr>
              <w:t>ə</w:t>
            </w:r>
            <w:r w:rsidR="00CE3B7E" w:rsidRPr="00AE1041">
              <w:rPr>
                <w:rFonts w:ascii="Arial" w:hAnsi="Arial" w:cs="Arial"/>
                <w:b/>
                <w:color w:val="FFFFFF" w:themeColor="background1"/>
              </w:rPr>
              <w:t>lav</w:t>
            </w:r>
            <w:proofErr w:type="spellEnd"/>
            <w:r w:rsidR="00CE3B7E" w:rsidRPr="00AE1041">
              <w:rPr>
                <w:rFonts w:ascii="Arial" w:hAnsi="Arial" w:cs="Arial"/>
                <w:b/>
                <w:color w:val="FFFFFF" w:themeColor="background1"/>
                <w:lang w:val="ru-RU"/>
              </w:rPr>
              <w:t xml:space="preserve">ə </w:t>
            </w:r>
            <w:proofErr w:type="spellStart"/>
            <w:r w:rsidR="00CE3B7E" w:rsidRPr="00AE1041">
              <w:rPr>
                <w:rFonts w:ascii="Arial" w:hAnsi="Arial" w:cs="Arial"/>
                <w:b/>
                <w:color w:val="FFFFFF" w:themeColor="background1"/>
              </w:rPr>
              <w:t>edilm</w:t>
            </w:r>
            <w:proofErr w:type="spellEnd"/>
            <w:r w:rsidR="00CE3B7E" w:rsidRPr="00AE1041">
              <w:rPr>
                <w:rFonts w:ascii="Arial" w:hAnsi="Arial" w:cs="Arial"/>
                <w:b/>
                <w:color w:val="FFFFFF" w:themeColor="background1"/>
                <w:lang w:val="ru-RU"/>
              </w:rPr>
              <w:t>ə</w:t>
            </w:r>
            <w:proofErr w:type="spellStart"/>
            <w:r w:rsidR="00CE3B7E" w:rsidRPr="00AE1041">
              <w:rPr>
                <w:rFonts w:ascii="Arial" w:hAnsi="Arial" w:cs="Arial"/>
                <w:b/>
                <w:color w:val="FFFFFF" w:themeColor="background1"/>
              </w:rPr>
              <w:t>si</w:t>
            </w:r>
            <w:proofErr w:type="spellEnd"/>
            <w:r w:rsidR="00CE3B7E" w:rsidRPr="00AE1041">
              <w:rPr>
                <w:rFonts w:ascii="Arial" w:hAnsi="Arial" w:cs="Arial"/>
                <w:b/>
                <w:color w:val="FFFFFF" w:themeColor="background1"/>
                <w:lang w:val="ru-RU"/>
              </w:rPr>
              <w:t xml:space="preserve"> </w:t>
            </w:r>
            <w:r w:rsidR="00CE3B7E" w:rsidRPr="00AE1041">
              <w:rPr>
                <w:rFonts w:ascii="Arial" w:hAnsi="Arial" w:cs="Arial"/>
                <w:b/>
                <w:color w:val="FFFFFF" w:themeColor="background1"/>
              </w:rPr>
              <w:t>t</w:t>
            </w:r>
            <w:r w:rsidR="00CE3B7E" w:rsidRPr="00AE1041">
              <w:rPr>
                <w:rFonts w:ascii="Arial" w:hAnsi="Arial" w:cs="Arial"/>
                <w:b/>
                <w:color w:val="FFFFFF" w:themeColor="background1"/>
                <w:lang w:val="ru-RU"/>
              </w:rPr>
              <w:t>ö</w:t>
            </w:r>
            <w:proofErr w:type="spellStart"/>
            <w:r w:rsidR="00CE3B7E" w:rsidRPr="00AE1041">
              <w:rPr>
                <w:rFonts w:ascii="Arial" w:hAnsi="Arial" w:cs="Arial"/>
                <w:b/>
                <w:color w:val="FFFFFF" w:themeColor="background1"/>
              </w:rPr>
              <w:t>vsiy</w:t>
            </w:r>
            <w:proofErr w:type="spellEnd"/>
            <w:r w:rsidR="00CE3B7E" w:rsidRPr="00AE1041">
              <w:rPr>
                <w:rFonts w:ascii="Arial" w:hAnsi="Arial" w:cs="Arial"/>
                <w:b/>
                <w:color w:val="FFFFFF" w:themeColor="background1"/>
                <w:lang w:val="ru-RU"/>
              </w:rPr>
              <w:t xml:space="preserve">ə </w:t>
            </w:r>
            <w:proofErr w:type="spellStart"/>
            <w:r w:rsidR="00CE3B7E" w:rsidRPr="00AE1041">
              <w:rPr>
                <w:rFonts w:ascii="Arial" w:hAnsi="Arial" w:cs="Arial"/>
                <w:b/>
                <w:color w:val="FFFFFF" w:themeColor="background1"/>
              </w:rPr>
              <w:t>olunan</w:t>
            </w:r>
            <w:proofErr w:type="spellEnd"/>
            <w:r w:rsidR="00CE3B7E" w:rsidRPr="00AE1041">
              <w:rPr>
                <w:rFonts w:ascii="Arial" w:hAnsi="Arial" w:cs="Arial"/>
                <w:b/>
                <w:color w:val="FFFFFF" w:themeColor="background1"/>
                <w:lang w:val="ru-RU"/>
              </w:rPr>
              <w:t xml:space="preserve"> </w:t>
            </w:r>
            <w:r w:rsidR="00CE3B7E" w:rsidRPr="00AE1041">
              <w:rPr>
                <w:rFonts w:ascii="Arial" w:hAnsi="Arial" w:cs="Arial"/>
                <w:b/>
                <w:color w:val="FFFFFF" w:themeColor="background1"/>
              </w:rPr>
              <w:t>s</w:t>
            </w:r>
            <w:r w:rsidR="00CE3B7E" w:rsidRPr="00AE1041">
              <w:rPr>
                <w:rFonts w:ascii="Arial" w:hAnsi="Arial" w:cs="Arial"/>
                <w:b/>
                <w:color w:val="FFFFFF" w:themeColor="background1"/>
                <w:lang w:val="ru-RU"/>
              </w:rPr>
              <w:t>ə</w:t>
            </w:r>
            <w:r w:rsidR="00CE3B7E" w:rsidRPr="00AE1041">
              <w:rPr>
                <w:rFonts w:ascii="Arial" w:hAnsi="Arial" w:cs="Arial"/>
                <w:b/>
                <w:color w:val="FFFFFF" w:themeColor="background1"/>
              </w:rPr>
              <w:t>n</w:t>
            </w:r>
            <w:r w:rsidR="00CE3B7E" w:rsidRPr="00AE1041">
              <w:rPr>
                <w:rFonts w:ascii="Arial" w:hAnsi="Arial" w:cs="Arial"/>
                <w:b/>
                <w:color w:val="FFFFFF" w:themeColor="background1"/>
                <w:lang w:val="ru-RU"/>
              </w:rPr>
              <w:t>ə</w:t>
            </w:r>
            <w:r w:rsidR="00CE3B7E" w:rsidRPr="00AE1041">
              <w:rPr>
                <w:rFonts w:ascii="Arial" w:hAnsi="Arial" w:cs="Arial"/>
                <w:b/>
                <w:color w:val="FFFFFF" w:themeColor="background1"/>
              </w:rPr>
              <w:t>dl</w:t>
            </w:r>
            <w:r w:rsidR="00CE3B7E" w:rsidRPr="00AE1041">
              <w:rPr>
                <w:rFonts w:ascii="Arial" w:hAnsi="Arial" w:cs="Arial"/>
                <w:b/>
                <w:color w:val="FFFFFF" w:themeColor="background1"/>
                <w:lang w:val="ru-RU"/>
              </w:rPr>
              <w:t>ə</w:t>
            </w:r>
            <w:r w:rsidR="00CE3B7E" w:rsidRPr="00AE1041">
              <w:rPr>
                <w:rFonts w:ascii="Arial" w:hAnsi="Arial" w:cs="Arial"/>
                <w:b/>
                <w:color w:val="FFFFFF" w:themeColor="background1"/>
              </w:rPr>
              <w:t>r</w:t>
            </w:r>
          </w:p>
        </w:tc>
      </w:tr>
      <w:tr w:rsidR="00CE3B7E" w14:paraId="0E43BE54" w14:textId="77777777" w:rsidTr="00BC1F08">
        <w:tc>
          <w:tcPr>
            <w:tcW w:w="10206" w:type="dxa"/>
            <w:gridSpan w:val="8"/>
          </w:tcPr>
          <w:p w14:paraId="398068DD" w14:textId="0A9E984D" w:rsidR="00CE3B7E" w:rsidRPr="009327AD" w:rsidRDefault="00CE3B7E" w:rsidP="00CE3B7E">
            <w:pPr>
              <w:ind w:right="-2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Etibarnamə</w:t>
            </w:r>
            <w:proofErr w:type="spellEnd"/>
          </w:p>
        </w:tc>
      </w:tr>
      <w:tr w:rsidR="00CE3B7E" w14:paraId="2F2418A0" w14:textId="77777777" w:rsidTr="00BC1F08">
        <w:tc>
          <w:tcPr>
            <w:tcW w:w="10206" w:type="dxa"/>
            <w:gridSpan w:val="8"/>
          </w:tcPr>
          <w:p w14:paraId="57E96066" w14:textId="60D61830" w:rsidR="00CE3B7E" w:rsidRPr="009327AD" w:rsidRDefault="00CE3B7E" w:rsidP="00CE3B7E">
            <w:pPr>
              <w:ind w:right="-2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Fotoşəkillər</w:t>
            </w:r>
            <w:proofErr w:type="spellEnd"/>
          </w:p>
        </w:tc>
      </w:tr>
      <w:tr w:rsidR="00CE3B7E" w14:paraId="7CDCD7F7" w14:textId="77777777" w:rsidTr="00BC1F08">
        <w:tc>
          <w:tcPr>
            <w:tcW w:w="10206" w:type="dxa"/>
            <w:gridSpan w:val="8"/>
          </w:tcPr>
          <w:p w14:paraId="16D1775D" w14:textId="5AC2E258" w:rsidR="00CE3B7E" w:rsidRPr="009327AD" w:rsidRDefault="00CE3B7E" w:rsidP="00CE3B7E">
            <w:pPr>
              <w:ind w:right="-2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Baytarlıq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sertifikatı</w:t>
            </w:r>
            <w:proofErr w:type="spellEnd"/>
          </w:p>
        </w:tc>
      </w:tr>
      <w:tr w:rsidR="00CE3B7E" w14:paraId="6338C7D0" w14:textId="77777777" w:rsidTr="00BC1F08">
        <w:tc>
          <w:tcPr>
            <w:tcW w:w="10206" w:type="dxa"/>
            <w:gridSpan w:val="8"/>
          </w:tcPr>
          <w:p w14:paraId="3F560CE0" w14:textId="2D7494CF" w:rsidR="00CE3B7E" w:rsidRPr="009327AD" w:rsidRDefault="00CE3B7E" w:rsidP="00CE3B7E">
            <w:pPr>
              <w:ind w:right="-2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- </w:t>
            </w:r>
            <w:proofErr w:type="spellStart"/>
            <w:r w:rsidRPr="009327AD">
              <w:rPr>
                <w:rFonts w:ascii="Arial" w:hAnsi="Arial" w:cs="Arial"/>
                <w:i/>
                <w:iCs/>
                <w:sz w:val="20"/>
                <w:szCs w:val="20"/>
              </w:rPr>
              <w:t>Fitosanitar</w:t>
            </w:r>
            <w:proofErr w:type="spellEnd"/>
            <w:r w:rsidRPr="009327A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327AD">
              <w:rPr>
                <w:rFonts w:ascii="Arial" w:hAnsi="Arial" w:cs="Arial"/>
                <w:i/>
                <w:iCs/>
                <w:sz w:val="20"/>
                <w:szCs w:val="20"/>
              </w:rPr>
              <w:t>sertifikatı</w:t>
            </w:r>
            <w:proofErr w:type="spellEnd"/>
          </w:p>
        </w:tc>
      </w:tr>
      <w:tr w:rsidR="00CE3B7E" w14:paraId="4FB8E12F" w14:textId="77777777" w:rsidTr="00BC1F08">
        <w:tc>
          <w:tcPr>
            <w:tcW w:w="10206" w:type="dxa"/>
            <w:gridSpan w:val="8"/>
          </w:tcPr>
          <w:p w14:paraId="1456599F" w14:textId="77154DEE" w:rsidR="00CE3B7E" w:rsidRPr="009327AD" w:rsidRDefault="00CE3B7E" w:rsidP="00CE3B7E">
            <w:pPr>
              <w:ind w:right="-2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Müqavilə</w:t>
            </w:r>
            <w:proofErr w:type="spellEnd"/>
          </w:p>
        </w:tc>
      </w:tr>
      <w:tr w:rsidR="00CE3B7E" w14:paraId="593CCE8D" w14:textId="77777777" w:rsidTr="00BC1F08">
        <w:tc>
          <w:tcPr>
            <w:tcW w:w="10206" w:type="dxa"/>
            <w:gridSpan w:val="8"/>
          </w:tcPr>
          <w:p w14:paraId="02A3994D" w14:textId="6BF0EB41" w:rsidR="00CE3B7E" w:rsidRPr="009327AD" w:rsidRDefault="00CE3B7E" w:rsidP="00CE3B7E">
            <w:pPr>
              <w:ind w:right="-2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Qeydiyyat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şəhadətnaməsi</w:t>
            </w:r>
            <w:proofErr w:type="spellEnd"/>
          </w:p>
        </w:tc>
      </w:tr>
      <w:tr w:rsidR="00CE3B7E" w14:paraId="2A7444DB" w14:textId="77777777" w:rsidTr="00BC1F08">
        <w:tc>
          <w:tcPr>
            <w:tcW w:w="10206" w:type="dxa"/>
            <w:gridSpan w:val="8"/>
          </w:tcPr>
          <w:p w14:paraId="0CCCDE2E" w14:textId="1069FFAB" w:rsidR="00CE3B7E" w:rsidRPr="009327AD" w:rsidRDefault="00CE3B7E" w:rsidP="00CE3B7E">
            <w:pPr>
              <w:ind w:right="-2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İdxal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icazə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rəyi</w:t>
            </w:r>
            <w:proofErr w:type="spellEnd"/>
          </w:p>
        </w:tc>
      </w:tr>
      <w:tr w:rsidR="00CE3B7E" w14:paraId="67C94091" w14:textId="77777777" w:rsidTr="00BC1F08">
        <w:tc>
          <w:tcPr>
            <w:tcW w:w="10206" w:type="dxa"/>
            <w:gridSpan w:val="8"/>
          </w:tcPr>
          <w:p w14:paraId="0EA19477" w14:textId="2DFD170F" w:rsidR="00CE3B7E" w:rsidRDefault="00CE3B7E" w:rsidP="00CE3B7E">
            <w:pPr>
              <w:ind w:right="-2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Xarici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bəyannamə</w:t>
            </w:r>
            <w:proofErr w:type="spellEnd"/>
          </w:p>
        </w:tc>
      </w:tr>
      <w:tr w:rsidR="00CE3B7E" w14:paraId="4125E23D" w14:textId="77777777" w:rsidTr="00BC1F08">
        <w:tc>
          <w:tcPr>
            <w:tcW w:w="10206" w:type="dxa"/>
            <w:gridSpan w:val="8"/>
          </w:tcPr>
          <w:p w14:paraId="4AD3F9E0" w14:textId="09ABD481" w:rsidR="00CE3B7E" w:rsidRDefault="00CE3B7E" w:rsidP="00CE3B7E">
            <w:pPr>
              <w:ind w:right="-2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Çəki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vərəqəsi</w:t>
            </w:r>
            <w:proofErr w:type="spellEnd"/>
          </w:p>
        </w:tc>
      </w:tr>
      <w:tr w:rsidR="00CE3B7E" w14:paraId="294DA0D5" w14:textId="77777777" w:rsidTr="0063189C">
        <w:trPr>
          <w:trHeight w:val="390"/>
        </w:trPr>
        <w:tc>
          <w:tcPr>
            <w:tcW w:w="10206" w:type="dxa"/>
            <w:gridSpan w:val="8"/>
            <w:shd w:val="clear" w:color="auto" w:fill="0070C0"/>
            <w:vAlign w:val="center"/>
          </w:tcPr>
          <w:p w14:paraId="49825D99" w14:textId="4963E67B" w:rsidR="00CE3B7E" w:rsidRPr="009327AD" w:rsidRDefault="000E3FCB" w:rsidP="00CE3B7E">
            <w:pPr>
              <w:ind w:right="-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9</w:t>
            </w:r>
            <w:r w:rsidR="00CE3B7E" w:rsidRPr="0063189C">
              <w:rPr>
                <w:rFonts w:ascii="Arial" w:hAnsi="Arial" w:cs="Arial"/>
                <w:b/>
                <w:color w:val="FFFFFF" w:themeColor="background1"/>
              </w:rPr>
              <w:t xml:space="preserve">. </w:t>
            </w:r>
            <w:proofErr w:type="spellStart"/>
            <w:r w:rsidR="00CE3B7E" w:rsidRPr="0063189C">
              <w:rPr>
                <w:rFonts w:ascii="Arial" w:hAnsi="Arial" w:cs="Arial"/>
                <w:b/>
                <w:color w:val="FFFFFF" w:themeColor="background1"/>
              </w:rPr>
              <w:t>Digər</w:t>
            </w:r>
            <w:proofErr w:type="spellEnd"/>
            <w:r w:rsidR="00CE3B7E" w:rsidRPr="0063189C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proofErr w:type="spellStart"/>
            <w:r w:rsidR="00CE3B7E" w:rsidRPr="0063189C">
              <w:rPr>
                <w:rFonts w:ascii="Arial" w:hAnsi="Arial" w:cs="Arial"/>
                <w:b/>
                <w:color w:val="FFFFFF" w:themeColor="background1"/>
              </w:rPr>
              <w:t>sənədlər</w:t>
            </w:r>
            <w:proofErr w:type="spellEnd"/>
            <w:r w:rsidR="00CE3B7E" w:rsidRPr="0063189C">
              <w:rPr>
                <w:rFonts w:ascii="Arial" w:hAnsi="Arial" w:cs="Arial"/>
                <w:b/>
                <w:color w:val="FFFFFF" w:themeColor="background1"/>
              </w:rPr>
              <w:t xml:space="preserve"> və </w:t>
            </w:r>
            <w:proofErr w:type="spellStart"/>
            <w:r w:rsidR="00CE3B7E" w:rsidRPr="0063189C">
              <w:rPr>
                <w:rFonts w:ascii="Arial" w:hAnsi="Arial" w:cs="Arial"/>
                <w:b/>
                <w:color w:val="FFFFFF" w:themeColor="background1"/>
              </w:rPr>
              <w:t>məlumatlar</w:t>
            </w:r>
            <w:proofErr w:type="spellEnd"/>
          </w:p>
        </w:tc>
      </w:tr>
      <w:tr w:rsidR="00CE3B7E" w14:paraId="0DA3A18B" w14:textId="77777777" w:rsidTr="009327AD">
        <w:trPr>
          <w:trHeight w:val="411"/>
        </w:trPr>
        <w:tc>
          <w:tcPr>
            <w:tcW w:w="10206" w:type="dxa"/>
            <w:gridSpan w:val="8"/>
          </w:tcPr>
          <w:p w14:paraId="068A95DB" w14:textId="77777777" w:rsidR="00CE3B7E" w:rsidRPr="00BC1F08" w:rsidRDefault="00CE3B7E" w:rsidP="00CE3B7E">
            <w:pPr>
              <w:ind w:right="-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3B7E" w14:paraId="3A2B43BA" w14:textId="77777777" w:rsidTr="00BC1F08">
        <w:tc>
          <w:tcPr>
            <w:tcW w:w="10206" w:type="dxa"/>
            <w:gridSpan w:val="8"/>
          </w:tcPr>
          <w:p w14:paraId="0898CDEA" w14:textId="56F19906" w:rsidR="00CE3B7E" w:rsidRPr="0083642F" w:rsidRDefault="00CE3B7E" w:rsidP="00CE3B7E">
            <w:pPr>
              <w:ind w:right="-2"/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  <w:lang w:val="az-Latn-AZ"/>
              </w:rPr>
            </w:pPr>
            <w:r w:rsidRPr="0083642F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  <w:lang w:val="az-Latn-AZ"/>
              </w:rPr>
              <w:t>Qeyd:</w:t>
            </w:r>
          </w:p>
          <w:p w14:paraId="221FD496" w14:textId="433E1696" w:rsidR="00CE3B7E" w:rsidRPr="00440750" w:rsidRDefault="00CE3B7E" w:rsidP="00CE3B7E">
            <w:pPr>
              <w:ind w:right="-2"/>
              <w:jc w:val="both"/>
              <w:rPr>
                <w:rFonts w:ascii="Arial" w:hAnsi="Arial" w:cs="Arial"/>
                <w:b/>
                <w:i/>
                <w:iCs/>
                <w:lang w:val="ru-RU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Əlavə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edilməsinə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 zərurət yaranan digər sənədlər və ya məlumatlar ‘‘Digər sənədlər və məlumatlar’’ bölməsinə şəxsin təşəbbüsü ilə əlavə oluna bilər.</w:t>
            </w:r>
          </w:p>
        </w:tc>
      </w:tr>
      <w:tr w:rsidR="00CE3B7E" w14:paraId="1C9A449F" w14:textId="77777777" w:rsidTr="0063189C">
        <w:trPr>
          <w:trHeight w:val="770"/>
        </w:trPr>
        <w:tc>
          <w:tcPr>
            <w:tcW w:w="10206" w:type="dxa"/>
            <w:gridSpan w:val="8"/>
            <w:shd w:val="clear" w:color="auto" w:fill="auto"/>
            <w:vAlign w:val="center"/>
          </w:tcPr>
          <w:p w14:paraId="151D3581" w14:textId="6920370A" w:rsidR="00CE3B7E" w:rsidRPr="0077654D" w:rsidRDefault="00CE3B7E" w:rsidP="00CE3B7E">
            <w:pPr>
              <w:ind w:right="-2"/>
              <w:jc w:val="both"/>
              <w:rPr>
                <w:rFonts w:ascii="Arial" w:hAnsi="Arial" w:cs="Arial"/>
                <w:b/>
                <w:lang w:val="ru-RU"/>
              </w:rPr>
            </w:pPr>
            <w:r w:rsidRPr="00B12DE6">
              <w:rPr>
                <w:rFonts w:ascii="Arial" w:hAnsi="Arial" w:cs="Arial"/>
                <w:b/>
              </w:rPr>
              <w:t>Az</w:t>
            </w:r>
            <w:r w:rsidRPr="00B12DE6">
              <w:rPr>
                <w:rFonts w:ascii="Arial" w:hAnsi="Arial" w:cs="Arial"/>
                <w:b/>
                <w:lang w:val="ru-RU"/>
              </w:rPr>
              <w:t>ə</w:t>
            </w:r>
            <w:proofErr w:type="spellStart"/>
            <w:r w:rsidRPr="00B12DE6">
              <w:rPr>
                <w:rFonts w:ascii="Arial" w:hAnsi="Arial" w:cs="Arial"/>
                <w:b/>
              </w:rPr>
              <w:t>rbaycan</w:t>
            </w:r>
            <w:proofErr w:type="spellEnd"/>
            <w:r w:rsidRPr="00B12DE6">
              <w:rPr>
                <w:rFonts w:ascii="Arial" w:hAnsi="Arial" w:cs="Arial"/>
                <w:b/>
                <w:lang w:val="ru-RU"/>
              </w:rPr>
              <w:t xml:space="preserve"> </w:t>
            </w:r>
            <w:proofErr w:type="spellStart"/>
            <w:r w:rsidRPr="00B12DE6">
              <w:rPr>
                <w:rFonts w:ascii="Arial" w:hAnsi="Arial" w:cs="Arial"/>
                <w:b/>
              </w:rPr>
              <w:t>Respublikas</w:t>
            </w:r>
            <w:proofErr w:type="spellEnd"/>
            <w:r w:rsidRPr="00B12DE6">
              <w:rPr>
                <w:rFonts w:ascii="Arial" w:hAnsi="Arial" w:cs="Arial"/>
                <w:b/>
                <w:lang w:val="ru-RU"/>
              </w:rPr>
              <w:t xml:space="preserve">ı </w:t>
            </w:r>
            <w:r w:rsidRPr="00B12DE6">
              <w:rPr>
                <w:rFonts w:ascii="Arial" w:hAnsi="Arial" w:cs="Arial"/>
                <w:b/>
              </w:rPr>
              <w:t>G</w:t>
            </w:r>
            <w:r w:rsidRPr="00B12DE6">
              <w:rPr>
                <w:rFonts w:ascii="Arial" w:hAnsi="Arial" w:cs="Arial"/>
                <w:b/>
                <w:lang w:val="ru-RU"/>
              </w:rPr>
              <w:t>ö</w:t>
            </w:r>
            <w:proofErr w:type="spellStart"/>
            <w:r w:rsidRPr="00B12DE6">
              <w:rPr>
                <w:rFonts w:ascii="Arial" w:hAnsi="Arial" w:cs="Arial"/>
                <w:b/>
              </w:rPr>
              <w:t>mr</w:t>
            </w:r>
            <w:proofErr w:type="spellEnd"/>
            <w:r w:rsidRPr="00B12DE6">
              <w:rPr>
                <w:rFonts w:ascii="Arial" w:hAnsi="Arial" w:cs="Arial"/>
                <w:b/>
                <w:lang w:val="ru-RU"/>
              </w:rPr>
              <w:t>ü</w:t>
            </w:r>
            <w:r w:rsidRPr="00B12DE6">
              <w:rPr>
                <w:rFonts w:ascii="Arial" w:hAnsi="Arial" w:cs="Arial"/>
                <w:b/>
              </w:rPr>
              <w:t>k</w:t>
            </w:r>
            <w:r w:rsidRPr="00B12DE6">
              <w:rPr>
                <w:rFonts w:ascii="Arial" w:hAnsi="Arial" w:cs="Arial"/>
                <w:b/>
                <w:lang w:val="ru-RU"/>
              </w:rPr>
              <w:t xml:space="preserve"> </w:t>
            </w:r>
            <w:r w:rsidRPr="00B12DE6">
              <w:rPr>
                <w:rFonts w:ascii="Arial" w:hAnsi="Arial" w:cs="Arial"/>
                <w:b/>
              </w:rPr>
              <w:t>M</w:t>
            </w:r>
            <w:r w:rsidRPr="00B12DE6">
              <w:rPr>
                <w:rFonts w:ascii="Arial" w:hAnsi="Arial" w:cs="Arial"/>
                <w:b/>
                <w:lang w:val="ru-RU"/>
              </w:rPr>
              <w:t>ə</w:t>
            </w:r>
            <w:r w:rsidRPr="00B12DE6">
              <w:rPr>
                <w:rFonts w:ascii="Arial" w:hAnsi="Arial" w:cs="Arial"/>
                <w:b/>
              </w:rPr>
              <w:t>c</w:t>
            </w:r>
            <w:r w:rsidRPr="00B12DE6">
              <w:rPr>
                <w:rFonts w:ascii="Arial" w:hAnsi="Arial" w:cs="Arial"/>
                <w:b/>
                <w:lang w:val="ru-RU"/>
              </w:rPr>
              <w:t>ə</w:t>
            </w:r>
            <w:proofErr w:type="spellStart"/>
            <w:r w:rsidRPr="00B12DE6">
              <w:rPr>
                <w:rFonts w:ascii="Arial" w:hAnsi="Arial" w:cs="Arial"/>
                <w:b/>
              </w:rPr>
              <w:t>ll</w:t>
            </w:r>
            <w:proofErr w:type="spellEnd"/>
            <w:r w:rsidRPr="00B12DE6">
              <w:rPr>
                <w:rFonts w:ascii="Arial" w:hAnsi="Arial" w:cs="Arial"/>
                <w:b/>
                <w:lang w:val="ru-RU"/>
              </w:rPr>
              <w:t>ə</w:t>
            </w:r>
            <w:proofErr w:type="spellStart"/>
            <w:r w:rsidRPr="00B12DE6">
              <w:rPr>
                <w:rFonts w:ascii="Arial" w:hAnsi="Arial" w:cs="Arial"/>
                <w:b/>
              </w:rPr>
              <w:t>sinin</w:t>
            </w:r>
            <w:proofErr w:type="spellEnd"/>
            <w:r w:rsidRPr="00B12DE6">
              <w:rPr>
                <w:rFonts w:ascii="Arial" w:hAnsi="Arial" w:cs="Arial"/>
                <w:b/>
                <w:lang w:val="ru-RU"/>
              </w:rPr>
              <w:t xml:space="preserve"> 322.10-</w:t>
            </w:r>
            <w:r w:rsidRPr="00B12DE6">
              <w:rPr>
                <w:rFonts w:ascii="Arial" w:hAnsi="Arial" w:cs="Arial"/>
                <w:b/>
              </w:rPr>
              <w:t>cu</w:t>
            </w:r>
            <w:r w:rsidRPr="00B12DE6">
              <w:rPr>
                <w:rFonts w:ascii="Arial" w:hAnsi="Arial" w:cs="Arial"/>
                <w:b/>
                <w:lang w:val="ru-RU"/>
              </w:rPr>
              <w:t xml:space="preserve"> </w:t>
            </w:r>
            <w:proofErr w:type="spellStart"/>
            <w:r w:rsidRPr="00B12DE6">
              <w:rPr>
                <w:rFonts w:ascii="Arial" w:hAnsi="Arial" w:cs="Arial"/>
                <w:b/>
              </w:rPr>
              <w:t>madd</w:t>
            </w:r>
            <w:proofErr w:type="spellEnd"/>
            <w:r w:rsidRPr="00B12DE6">
              <w:rPr>
                <w:rFonts w:ascii="Arial" w:hAnsi="Arial" w:cs="Arial"/>
                <w:b/>
                <w:lang w:val="ru-RU"/>
              </w:rPr>
              <w:t>ə</w:t>
            </w:r>
            <w:r w:rsidRPr="00B12DE6">
              <w:rPr>
                <w:rFonts w:ascii="Arial" w:hAnsi="Arial" w:cs="Arial"/>
                <w:b/>
              </w:rPr>
              <w:t>sin</w:t>
            </w:r>
            <w:r w:rsidRPr="00B12DE6">
              <w:rPr>
                <w:rFonts w:ascii="Arial" w:hAnsi="Arial" w:cs="Arial"/>
                <w:b/>
                <w:lang w:val="ru-RU"/>
              </w:rPr>
              <w:t xml:space="preserve">ə </w:t>
            </w:r>
            <w:proofErr w:type="spellStart"/>
            <w:r w:rsidRPr="00B12DE6">
              <w:rPr>
                <w:rFonts w:ascii="Arial" w:hAnsi="Arial" w:cs="Arial"/>
                <w:b/>
              </w:rPr>
              <w:t>uy</w:t>
            </w:r>
            <w:proofErr w:type="spellEnd"/>
            <w:r w:rsidRPr="00B12DE6">
              <w:rPr>
                <w:rFonts w:ascii="Arial" w:hAnsi="Arial" w:cs="Arial"/>
                <w:b/>
                <w:lang w:val="ru-RU"/>
              </w:rPr>
              <w:t>ğ</w:t>
            </w:r>
            <w:r w:rsidRPr="00B12DE6">
              <w:rPr>
                <w:rFonts w:ascii="Arial" w:hAnsi="Arial" w:cs="Arial"/>
                <w:b/>
              </w:rPr>
              <w:t>un</w:t>
            </w:r>
            <w:r w:rsidRPr="00B12DE6">
              <w:rPr>
                <w:rFonts w:ascii="Arial" w:hAnsi="Arial" w:cs="Arial"/>
                <w:b/>
                <w:lang w:val="ru-RU"/>
              </w:rPr>
              <w:t xml:space="preserve"> </w:t>
            </w:r>
            <w:proofErr w:type="spellStart"/>
            <w:r w:rsidRPr="00B12DE6">
              <w:rPr>
                <w:rFonts w:ascii="Arial" w:hAnsi="Arial" w:cs="Arial"/>
                <w:b/>
              </w:rPr>
              <w:t>olaraq</w:t>
            </w:r>
            <w:proofErr w:type="spellEnd"/>
            <w:r w:rsidRPr="00B12DE6">
              <w:rPr>
                <w:rFonts w:ascii="Arial" w:hAnsi="Arial" w:cs="Arial"/>
                <w:b/>
                <w:lang w:val="ru-RU"/>
              </w:rPr>
              <w:t xml:space="preserve"> </w:t>
            </w:r>
            <w:r w:rsidRPr="00B12DE6">
              <w:rPr>
                <w:rFonts w:ascii="Arial" w:hAnsi="Arial" w:cs="Arial"/>
                <w:b/>
              </w:rPr>
              <w:t>g</w:t>
            </w:r>
            <w:r w:rsidRPr="00B12DE6">
              <w:rPr>
                <w:rFonts w:ascii="Arial" w:hAnsi="Arial" w:cs="Arial"/>
                <w:b/>
                <w:lang w:val="ru-RU"/>
              </w:rPr>
              <w:t>ö</w:t>
            </w:r>
            <w:proofErr w:type="spellStart"/>
            <w:r w:rsidRPr="00B12DE6">
              <w:rPr>
                <w:rFonts w:ascii="Arial" w:hAnsi="Arial" w:cs="Arial"/>
                <w:b/>
              </w:rPr>
              <w:t>mr</w:t>
            </w:r>
            <w:proofErr w:type="spellEnd"/>
            <w:r w:rsidRPr="00B12DE6">
              <w:rPr>
                <w:rFonts w:ascii="Arial" w:hAnsi="Arial" w:cs="Arial"/>
                <w:b/>
                <w:lang w:val="ru-RU"/>
              </w:rPr>
              <w:t>ü</w:t>
            </w:r>
            <w:r w:rsidRPr="00B12DE6">
              <w:rPr>
                <w:rFonts w:ascii="Arial" w:hAnsi="Arial" w:cs="Arial"/>
                <w:b/>
              </w:rPr>
              <w:t>k</w:t>
            </w:r>
            <w:r w:rsidRPr="00B12DE6">
              <w:rPr>
                <w:rFonts w:ascii="Arial" w:hAnsi="Arial" w:cs="Arial"/>
                <w:b/>
                <w:lang w:val="ru-RU"/>
              </w:rPr>
              <w:t xml:space="preserve"> </w:t>
            </w:r>
            <w:r w:rsidRPr="00B12DE6">
              <w:rPr>
                <w:rFonts w:ascii="Arial" w:hAnsi="Arial" w:cs="Arial"/>
                <w:b/>
              </w:rPr>
              <w:t>y</w:t>
            </w:r>
            <w:proofErr w:type="spellStart"/>
            <w:r w:rsidRPr="00B12DE6">
              <w:rPr>
                <w:rFonts w:ascii="Arial" w:hAnsi="Arial" w:cs="Arial"/>
                <w:b/>
                <w:lang w:val="ru-RU"/>
              </w:rPr>
              <w:t>ığı</w:t>
            </w:r>
            <w:proofErr w:type="spellEnd"/>
            <w:r w:rsidRPr="00B12DE6">
              <w:rPr>
                <w:rFonts w:ascii="Arial" w:hAnsi="Arial" w:cs="Arial"/>
                <w:b/>
              </w:rPr>
              <w:t>m</w:t>
            </w:r>
            <w:r w:rsidRPr="00B12DE6">
              <w:rPr>
                <w:rFonts w:ascii="Arial" w:hAnsi="Arial" w:cs="Arial"/>
                <w:b/>
                <w:lang w:val="ru-RU"/>
              </w:rPr>
              <w:t>ı</w:t>
            </w:r>
            <w:r w:rsidRPr="00B12DE6">
              <w:rPr>
                <w:rFonts w:ascii="Arial" w:hAnsi="Arial" w:cs="Arial"/>
                <w:b/>
              </w:rPr>
              <w:t>n</w:t>
            </w:r>
            <w:r w:rsidRPr="00B12DE6">
              <w:rPr>
                <w:rFonts w:ascii="Arial" w:hAnsi="Arial" w:cs="Arial"/>
                <w:b/>
                <w:lang w:val="ru-RU"/>
              </w:rPr>
              <w:t>ı ö</w:t>
            </w:r>
            <w:r w:rsidRPr="00B12DE6">
              <w:rPr>
                <w:rFonts w:ascii="Arial" w:hAnsi="Arial" w:cs="Arial"/>
                <w:b/>
              </w:rPr>
              <w:t>d</w:t>
            </w:r>
            <w:r w:rsidRPr="00B12DE6">
              <w:rPr>
                <w:rFonts w:ascii="Arial" w:hAnsi="Arial" w:cs="Arial"/>
                <w:b/>
                <w:lang w:val="ru-RU"/>
              </w:rPr>
              <w:t>ə</w:t>
            </w:r>
            <w:r w:rsidRPr="00B12DE6">
              <w:rPr>
                <w:rFonts w:ascii="Arial" w:hAnsi="Arial" w:cs="Arial"/>
                <w:b/>
              </w:rPr>
              <w:t>m</w:t>
            </w:r>
            <w:r w:rsidRPr="00B12DE6">
              <w:rPr>
                <w:rFonts w:ascii="Arial" w:hAnsi="Arial" w:cs="Arial"/>
                <w:b/>
                <w:lang w:val="ru-RU"/>
              </w:rPr>
              <w:t>ə</w:t>
            </w:r>
            <w:proofErr w:type="spellStart"/>
            <w:r w:rsidRPr="00B12DE6">
              <w:rPr>
                <w:rFonts w:ascii="Arial" w:hAnsi="Arial" w:cs="Arial"/>
                <w:b/>
              </w:rPr>
              <w:t>yi</w:t>
            </w:r>
            <w:proofErr w:type="spellEnd"/>
            <w:r w:rsidRPr="00B12DE6">
              <w:rPr>
                <w:rFonts w:ascii="Arial" w:hAnsi="Arial" w:cs="Arial"/>
                <w:b/>
                <w:lang w:val="ru-RU"/>
              </w:rPr>
              <w:t xml:space="preserve"> ö</w:t>
            </w:r>
            <w:proofErr w:type="spellStart"/>
            <w:r w:rsidRPr="00B12DE6">
              <w:rPr>
                <w:rFonts w:ascii="Arial" w:hAnsi="Arial" w:cs="Arial"/>
                <w:b/>
              </w:rPr>
              <w:t>hd</w:t>
            </w:r>
            <w:proofErr w:type="spellEnd"/>
            <w:r w:rsidRPr="00B12DE6">
              <w:rPr>
                <w:rFonts w:ascii="Arial" w:hAnsi="Arial" w:cs="Arial"/>
                <w:b/>
                <w:lang w:val="ru-RU"/>
              </w:rPr>
              <w:t>ə</w:t>
            </w:r>
            <w:r w:rsidRPr="00B12DE6">
              <w:rPr>
                <w:rFonts w:ascii="Arial" w:hAnsi="Arial" w:cs="Arial"/>
                <w:b/>
              </w:rPr>
              <w:t>m</w:t>
            </w:r>
            <w:r w:rsidRPr="00B12DE6">
              <w:rPr>
                <w:rFonts w:ascii="Arial" w:hAnsi="Arial" w:cs="Arial"/>
                <w:b/>
                <w:lang w:val="ru-RU"/>
              </w:rPr>
              <w:t xml:space="preserve">ə </w:t>
            </w:r>
            <w:r w:rsidRPr="00B12DE6">
              <w:rPr>
                <w:rFonts w:ascii="Arial" w:hAnsi="Arial" w:cs="Arial"/>
                <w:b/>
              </w:rPr>
              <w:t>g</w:t>
            </w:r>
            <w:r w:rsidRPr="00B12DE6">
              <w:rPr>
                <w:rFonts w:ascii="Arial" w:hAnsi="Arial" w:cs="Arial"/>
                <w:b/>
                <w:lang w:val="ru-RU"/>
              </w:rPr>
              <w:t>ö</w:t>
            </w:r>
            <w:r w:rsidRPr="00B12DE6">
              <w:rPr>
                <w:rFonts w:ascii="Arial" w:hAnsi="Arial" w:cs="Arial"/>
                <w:b/>
              </w:rPr>
              <w:t>t</w:t>
            </w:r>
            <w:r w:rsidRPr="00B12DE6">
              <w:rPr>
                <w:rFonts w:ascii="Arial" w:hAnsi="Arial" w:cs="Arial"/>
                <w:b/>
                <w:lang w:val="ru-RU"/>
              </w:rPr>
              <w:t>ü</w:t>
            </w:r>
            <w:r w:rsidRPr="00B12DE6">
              <w:rPr>
                <w:rFonts w:ascii="Arial" w:hAnsi="Arial" w:cs="Arial"/>
                <w:b/>
              </w:rPr>
              <w:t>r</w:t>
            </w:r>
            <w:r w:rsidRPr="00B12DE6">
              <w:rPr>
                <w:rFonts w:ascii="Arial" w:hAnsi="Arial" w:cs="Arial"/>
                <w:b/>
                <w:lang w:val="ru-RU"/>
              </w:rPr>
              <w:t>ü</w:t>
            </w:r>
            <w:r w:rsidRPr="00B12DE6">
              <w:rPr>
                <w:rFonts w:ascii="Arial" w:hAnsi="Arial" w:cs="Arial"/>
                <w:b/>
              </w:rPr>
              <w:t>r</w:t>
            </w:r>
            <w:r w:rsidRPr="00B12DE6">
              <w:rPr>
                <w:rFonts w:ascii="Arial" w:hAnsi="Arial" w:cs="Arial"/>
                <w:b/>
                <w:lang w:val="ru-RU"/>
              </w:rPr>
              <w:t>ə</w:t>
            </w:r>
            <w:r w:rsidRPr="00B12DE6">
              <w:rPr>
                <w:rFonts w:ascii="Arial" w:hAnsi="Arial" w:cs="Arial"/>
                <w:b/>
              </w:rPr>
              <w:t>m</w:t>
            </w:r>
            <w:r w:rsidRPr="00B12DE6">
              <w:rPr>
                <w:rFonts w:ascii="Arial" w:hAnsi="Arial" w:cs="Arial"/>
                <w:b/>
                <w:lang w:val="ru-RU"/>
              </w:rPr>
              <w:t>.</w:t>
            </w:r>
          </w:p>
        </w:tc>
      </w:tr>
    </w:tbl>
    <w:p w14:paraId="18CA9115" w14:textId="77777777" w:rsidR="00440750" w:rsidRDefault="00440750" w:rsidP="00440750">
      <w:pPr>
        <w:pStyle w:val="AbzasSiyahs"/>
        <w:spacing w:after="0" w:line="240" w:lineRule="auto"/>
        <w:ind w:left="7088" w:right="-2"/>
        <w:jc w:val="both"/>
        <w:rPr>
          <w:rFonts w:ascii="Arial" w:hAnsi="Arial" w:cs="Arial"/>
          <w:lang w:val="az-Latn-AZ"/>
        </w:rPr>
      </w:pPr>
    </w:p>
    <w:p w14:paraId="379581E3" w14:textId="2E2C989D" w:rsidR="00440750" w:rsidRPr="00CD1A33" w:rsidRDefault="00440750" w:rsidP="00440750">
      <w:pPr>
        <w:pStyle w:val="AbzasSiyahs"/>
        <w:spacing w:after="0" w:line="240" w:lineRule="auto"/>
        <w:ind w:left="7088" w:right="-2"/>
        <w:jc w:val="both"/>
        <w:rPr>
          <w:rFonts w:ascii="Arial" w:hAnsi="Arial" w:cs="Arial"/>
          <w:lang w:val="az-Latn-AZ"/>
        </w:rPr>
      </w:pPr>
      <w:r w:rsidRPr="00CD1A33">
        <w:rPr>
          <w:rFonts w:ascii="Arial" w:hAnsi="Arial" w:cs="Arial"/>
          <w:lang w:val="az-Latn-AZ"/>
        </w:rPr>
        <w:t>İmza  ____________________</w:t>
      </w:r>
      <w:r>
        <w:rPr>
          <w:rFonts w:ascii="Arial" w:hAnsi="Arial" w:cs="Arial"/>
          <w:lang w:val="az-Latn-AZ"/>
        </w:rPr>
        <w:t>_</w:t>
      </w:r>
    </w:p>
    <w:p w14:paraId="7DA4B528" w14:textId="77777777" w:rsidR="00440750" w:rsidRPr="00CD1A33" w:rsidRDefault="00440750" w:rsidP="00440750">
      <w:pPr>
        <w:pStyle w:val="AbzasSiyahs"/>
        <w:spacing w:after="0" w:line="240" w:lineRule="auto"/>
        <w:ind w:left="7088" w:right="-2"/>
        <w:jc w:val="both"/>
        <w:rPr>
          <w:rFonts w:ascii="Arial" w:hAnsi="Arial" w:cs="Arial"/>
          <w:sz w:val="20"/>
          <w:lang w:val="az-Latn-AZ"/>
        </w:rPr>
      </w:pPr>
      <w:r w:rsidRPr="00CD1A33">
        <w:rPr>
          <w:rFonts w:ascii="Arial" w:hAnsi="Arial" w:cs="Arial"/>
          <w:lang w:val="az-Latn-AZ"/>
        </w:rPr>
        <w:t xml:space="preserve">                 </w:t>
      </w:r>
      <w:r w:rsidRPr="00CD1A33">
        <w:rPr>
          <w:rFonts w:ascii="Arial" w:hAnsi="Arial" w:cs="Arial"/>
          <w:sz w:val="20"/>
          <w:shd w:val="clear" w:color="auto" w:fill="FFFFFF"/>
          <w:lang w:val="az-Latn-AZ"/>
        </w:rPr>
        <w:t>(ad, soyad, ata adı)</w:t>
      </w:r>
    </w:p>
    <w:p w14:paraId="32C6BB9D" w14:textId="77777777" w:rsidR="00440750" w:rsidRPr="00CD1A33" w:rsidRDefault="00440750" w:rsidP="00440750">
      <w:pPr>
        <w:spacing w:after="0" w:line="240" w:lineRule="auto"/>
        <w:ind w:right="-2"/>
        <w:jc w:val="both"/>
        <w:rPr>
          <w:rFonts w:ascii="Arial" w:hAnsi="Arial" w:cs="Arial"/>
          <w:lang w:val="az-Latn-AZ"/>
        </w:rPr>
      </w:pPr>
    </w:p>
    <w:p w14:paraId="0D184816" w14:textId="77777777" w:rsidR="00440750" w:rsidRPr="00CD1A33" w:rsidRDefault="00440750" w:rsidP="00440750">
      <w:pPr>
        <w:pStyle w:val="AbzasSiyahs"/>
        <w:spacing w:after="0" w:line="240" w:lineRule="auto"/>
        <w:ind w:left="7088" w:right="-2"/>
        <w:jc w:val="both"/>
        <w:rPr>
          <w:rFonts w:ascii="Arial" w:hAnsi="Arial" w:cs="Arial"/>
          <w:lang w:val="az-Latn-AZ"/>
        </w:rPr>
      </w:pPr>
      <w:r w:rsidRPr="00CD1A33">
        <w:rPr>
          <w:rFonts w:ascii="Arial" w:hAnsi="Arial" w:cs="Arial"/>
          <w:lang w:val="az-Latn-AZ"/>
        </w:rPr>
        <w:t xml:space="preserve">Tarix  </w:t>
      </w:r>
      <w:sdt>
        <w:sdtPr>
          <w:rPr>
            <w:rFonts w:ascii="Arial" w:hAnsi="Arial" w:cs="Arial"/>
            <w:lang w:val="az-Latn-AZ"/>
          </w:rPr>
          <w:id w:val="-1748486704"/>
          <w:placeholder>
            <w:docPart w:val="4EDBDA2C26BB43D9BF1B174A63A89686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CD1A33">
            <w:rPr>
              <w:rFonts w:ascii="Arial" w:hAnsi="Arial" w:cs="Arial"/>
              <w:lang w:val="az-Latn-AZ"/>
            </w:rPr>
            <w:t>___________________</w:t>
          </w:r>
          <w:r>
            <w:rPr>
              <w:rFonts w:ascii="Arial" w:hAnsi="Arial" w:cs="Arial"/>
              <w:lang w:val="az-Latn-AZ"/>
            </w:rPr>
            <w:t>__</w:t>
          </w:r>
        </w:sdtContent>
      </w:sdt>
    </w:p>
    <w:p w14:paraId="77F0C5BF" w14:textId="08726030" w:rsidR="004802BA" w:rsidRPr="00BC1F08" w:rsidRDefault="00440750" w:rsidP="00BC1F08">
      <w:pPr>
        <w:pStyle w:val="AbzasSiyahs"/>
        <w:tabs>
          <w:tab w:val="left" w:pos="993"/>
        </w:tabs>
        <w:spacing w:before="120" w:after="120" w:line="240" w:lineRule="auto"/>
        <w:ind w:left="7088" w:right="-2"/>
        <w:rPr>
          <w:rFonts w:ascii="Arial" w:hAnsi="Arial" w:cs="Arial"/>
          <w:sz w:val="20"/>
          <w:shd w:val="clear" w:color="auto" w:fill="FFFFFF"/>
          <w:lang w:val="az-Latn-AZ"/>
        </w:rPr>
      </w:pPr>
      <w:r w:rsidRPr="00A96659">
        <w:rPr>
          <w:rFonts w:ascii="Arial" w:hAnsi="Arial" w:cs="Arial"/>
          <w:i/>
          <w:iCs/>
          <w:sz w:val="20"/>
          <w:szCs w:val="20"/>
          <w:lang w:val="az-Latn-AZ"/>
        </w:rPr>
        <w:t xml:space="preserve">                     </w:t>
      </w:r>
      <w:r w:rsidRPr="00A96659">
        <w:rPr>
          <w:rFonts w:ascii="Arial" w:hAnsi="Arial" w:cs="Arial"/>
          <w:sz w:val="20"/>
          <w:shd w:val="clear" w:color="auto" w:fill="FFFFFF"/>
          <w:lang w:val="az-Latn-AZ"/>
        </w:rPr>
        <w:t xml:space="preserve">(gün, ay, il)                 </w:t>
      </w:r>
      <w:r w:rsidRPr="002B3BE1">
        <w:rPr>
          <w:rFonts w:ascii="Arial" w:hAnsi="Arial" w:cs="Arial"/>
          <w:color w:val="FF0000"/>
          <w:lang w:val="az-Latn-AZ"/>
        </w:rPr>
        <w:t xml:space="preserve">         </w:t>
      </w:r>
      <w:r w:rsidR="0077654D" w:rsidRPr="00BC1F08">
        <w:rPr>
          <w:rFonts w:ascii="Arial" w:hAnsi="Arial" w:cs="Arial"/>
          <w:lang w:val="en-US"/>
        </w:rPr>
        <w:t xml:space="preserve">           </w:t>
      </w:r>
    </w:p>
    <w:p w14:paraId="107475E1" w14:textId="77777777" w:rsidR="004802BA" w:rsidRPr="00440750" w:rsidRDefault="0077654D" w:rsidP="00A1458F">
      <w:pPr>
        <w:pStyle w:val="AbzasSiyahs"/>
        <w:tabs>
          <w:tab w:val="left" w:pos="426"/>
        </w:tabs>
        <w:spacing w:after="0" w:line="240" w:lineRule="auto"/>
        <w:ind w:left="142" w:right="425"/>
        <w:jc w:val="both"/>
        <w:rPr>
          <w:rFonts w:ascii="Arial" w:hAnsi="Arial" w:cs="Arial"/>
          <w:b/>
          <w:sz w:val="24"/>
          <w:szCs w:val="24"/>
          <w:lang w:val="en-US"/>
        </w:rPr>
      </w:pPr>
      <w:proofErr w:type="spellStart"/>
      <w:r w:rsidRPr="00440750">
        <w:rPr>
          <w:rFonts w:ascii="Arial" w:hAnsi="Arial" w:cs="Arial"/>
          <w:b/>
          <w:sz w:val="24"/>
          <w:szCs w:val="24"/>
          <w:lang w:val="en-US"/>
        </w:rPr>
        <w:t>Qeyd</w:t>
      </w:r>
      <w:proofErr w:type="spellEnd"/>
      <w:r w:rsidRPr="00440750">
        <w:rPr>
          <w:rFonts w:ascii="Arial" w:hAnsi="Arial" w:cs="Arial"/>
          <w:b/>
          <w:sz w:val="24"/>
          <w:szCs w:val="24"/>
          <w:lang w:val="en-US"/>
        </w:rPr>
        <w:t>:</w:t>
      </w:r>
    </w:p>
    <w:p w14:paraId="5EDAE16C" w14:textId="77777777" w:rsidR="004802BA" w:rsidRPr="0077654D" w:rsidRDefault="004802BA" w:rsidP="00A1458F">
      <w:pPr>
        <w:pStyle w:val="AbzasSiyahs"/>
        <w:tabs>
          <w:tab w:val="left" w:pos="426"/>
        </w:tabs>
        <w:spacing w:after="0" w:line="240" w:lineRule="auto"/>
        <w:ind w:left="142" w:right="425"/>
        <w:jc w:val="both"/>
        <w:rPr>
          <w:rFonts w:ascii="Arial" w:hAnsi="Arial" w:cs="Arial"/>
          <w:b/>
          <w:sz w:val="6"/>
          <w:szCs w:val="6"/>
          <w:lang w:val="en-US"/>
        </w:rPr>
      </w:pPr>
    </w:p>
    <w:p w14:paraId="0E06DE47" w14:textId="77777777" w:rsidR="004802BA" w:rsidRPr="00440750" w:rsidRDefault="004802BA" w:rsidP="00A1458F">
      <w:pPr>
        <w:pStyle w:val="AbzasSiyahs"/>
        <w:tabs>
          <w:tab w:val="left" w:pos="426"/>
        </w:tabs>
        <w:spacing w:after="0" w:line="240" w:lineRule="auto"/>
        <w:ind w:left="142" w:right="425"/>
        <w:jc w:val="both"/>
        <w:rPr>
          <w:rFonts w:ascii="Arial" w:hAnsi="Arial" w:cs="Arial"/>
          <w:b/>
          <w:i/>
          <w:iCs/>
          <w:sz w:val="2"/>
          <w:szCs w:val="2"/>
          <w:lang w:val="en-US"/>
        </w:rPr>
      </w:pPr>
    </w:p>
    <w:p w14:paraId="388A0ECD" w14:textId="6C1B281A" w:rsidR="004802BA" w:rsidRPr="00BC1F08" w:rsidRDefault="0077654D" w:rsidP="00A1458F">
      <w:pPr>
        <w:pStyle w:val="AbzasSiyahs"/>
        <w:numPr>
          <w:ilvl w:val="0"/>
          <w:numId w:val="11"/>
        </w:numPr>
        <w:tabs>
          <w:tab w:val="left" w:pos="426"/>
        </w:tabs>
        <w:spacing w:after="0" w:line="240" w:lineRule="auto"/>
        <w:ind w:left="142" w:right="425" w:hanging="54"/>
        <w:jc w:val="both"/>
        <w:rPr>
          <w:rFonts w:ascii="Arial" w:hAnsi="Arial" w:cs="Arial"/>
          <w:i/>
          <w:iCs/>
          <w:sz w:val="18"/>
          <w:szCs w:val="18"/>
          <w:lang w:val="en-US"/>
        </w:rPr>
      </w:pPr>
      <w:proofErr w:type="spellStart"/>
      <w:r w:rsidRPr="00BC1F08">
        <w:rPr>
          <w:rFonts w:ascii="Arial" w:hAnsi="Arial" w:cs="Arial"/>
          <w:i/>
          <w:iCs/>
          <w:sz w:val="18"/>
          <w:szCs w:val="18"/>
          <w:lang w:val="en-US"/>
        </w:rPr>
        <w:t>Şəxsin</w:t>
      </w:r>
      <w:proofErr w:type="spellEnd"/>
      <w:r w:rsidRPr="00BC1F08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  <w:proofErr w:type="spellStart"/>
      <w:r w:rsidRPr="00BC1F08">
        <w:rPr>
          <w:rFonts w:ascii="Arial" w:hAnsi="Arial" w:cs="Arial"/>
          <w:i/>
          <w:iCs/>
          <w:sz w:val="18"/>
          <w:szCs w:val="18"/>
          <w:lang w:val="en-US"/>
        </w:rPr>
        <w:t>təşəbbüsü</w:t>
      </w:r>
      <w:proofErr w:type="spellEnd"/>
      <w:r w:rsidRPr="00BC1F08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  <w:proofErr w:type="spellStart"/>
      <w:r w:rsidRPr="00BC1F08">
        <w:rPr>
          <w:rFonts w:ascii="Arial" w:hAnsi="Arial" w:cs="Arial"/>
          <w:i/>
          <w:iCs/>
          <w:sz w:val="18"/>
          <w:szCs w:val="18"/>
          <w:lang w:val="en-US"/>
        </w:rPr>
        <w:t>əsasında</w:t>
      </w:r>
      <w:proofErr w:type="spellEnd"/>
      <w:r w:rsidRPr="00BC1F08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  <w:proofErr w:type="spellStart"/>
      <w:r w:rsidRPr="00BC1F08">
        <w:rPr>
          <w:rFonts w:ascii="Arial" w:hAnsi="Arial" w:cs="Arial"/>
          <w:i/>
          <w:iCs/>
          <w:sz w:val="18"/>
          <w:szCs w:val="18"/>
          <w:lang w:val="en-US"/>
        </w:rPr>
        <w:t>malların</w:t>
      </w:r>
      <w:proofErr w:type="spellEnd"/>
      <w:r w:rsidRPr="00BC1F08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  <w:proofErr w:type="spellStart"/>
      <w:r w:rsidRPr="00BC1F08">
        <w:rPr>
          <w:rFonts w:ascii="Arial" w:hAnsi="Arial" w:cs="Arial"/>
          <w:i/>
          <w:iCs/>
          <w:sz w:val="18"/>
          <w:szCs w:val="18"/>
          <w:lang w:val="en-US"/>
        </w:rPr>
        <w:t>gömrük</w:t>
      </w:r>
      <w:proofErr w:type="spellEnd"/>
      <w:r w:rsidRPr="00BC1F08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  <w:proofErr w:type="spellStart"/>
      <w:r w:rsidRPr="00BC1F08">
        <w:rPr>
          <w:rFonts w:ascii="Arial" w:hAnsi="Arial" w:cs="Arial"/>
          <w:i/>
          <w:iCs/>
          <w:sz w:val="18"/>
          <w:szCs w:val="18"/>
          <w:lang w:val="en-US"/>
        </w:rPr>
        <w:t>ekspertizasının</w:t>
      </w:r>
      <w:proofErr w:type="spellEnd"/>
      <w:r w:rsidRPr="00BC1F08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  <w:proofErr w:type="spellStart"/>
      <w:r w:rsidRPr="00BC1F08">
        <w:rPr>
          <w:rFonts w:ascii="Arial" w:hAnsi="Arial" w:cs="Arial"/>
          <w:i/>
          <w:iCs/>
          <w:sz w:val="18"/>
          <w:szCs w:val="18"/>
          <w:lang w:val="en-US"/>
        </w:rPr>
        <w:t>aparılması</w:t>
      </w:r>
      <w:proofErr w:type="spellEnd"/>
      <w:r w:rsidRPr="00BC1F08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  <w:proofErr w:type="spellStart"/>
      <w:r w:rsidRPr="00BC1F08">
        <w:rPr>
          <w:rFonts w:ascii="Arial" w:hAnsi="Arial" w:cs="Arial"/>
          <w:i/>
          <w:iCs/>
          <w:sz w:val="18"/>
          <w:szCs w:val="18"/>
          <w:lang w:val="en-US"/>
        </w:rPr>
        <w:t>Azərbaycan</w:t>
      </w:r>
      <w:proofErr w:type="spellEnd"/>
      <w:r w:rsidRPr="00BC1F08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  <w:proofErr w:type="spellStart"/>
      <w:r w:rsidRPr="00BC1F08">
        <w:rPr>
          <w:rFonts w:ascii="Arial" w:hAnsi="Arial" w:cs="Arial"/>
          <w:i/>
          <w:iCs/>
          <w:sz w:val="18"/>
          <w:szCs w:val="18"/>
          <w:lang w:val="en-US"/>
        </w:rPr>
        <w:t>Respublikası</w:t>
      </w:r>
      <w:proofErr w:type="spellEnd"/>
      <w:r w:rsidRPr="00BC1F08">
        <w:rPr>
          <w:rFonts w:ascii="Arial" w:hAnsi="Arial" w:cs="Arial"/>
          <w:i/>
          <w:iCs/>
          <w:sz w:val="18"/>
          <w:szCs w:val="18"/>
          <w:lang w:val="en-US"/>
        </w:rPr>
        <w:t xml:space="preserve"> Gömrük </w:t>
      </w:r>
      <w:proofErr w:type="spellStart"/>
      <w:r w:rsidRPr="00BC1F08">
        <w:rPr>
          <w:rFonts w:ascii="Arial" w:hAnsi="Arial" w:cs="Arial"/>
          <w:i/>
          <w:iCs/>
          <w:sz w:val="18"/>
          <w:szCs w:val="18"/>
          <w:lang w:val="en-US"/>
        </w:rPr>
        <w:t>Məcəlləsinin</w:t>
      </w:r>
      <w:proofErr w:type="spellEnd"/>
      <w:r w:rsidRPr="00BC1F08">
        <w:rPr>
          <w:rFonts w:ascii="Arial" w:hAnsi="Arial" w:cs="Arial"/>
          <w:i/>
          <w:iCs/>
          <w:sz w:val="18"/>
          <w:szCs w:val="18"/>
          <w:lang w:val="en-US"/>
        </w:rPr>
        <w:t xml:space="preserve">, </w:t>
      </w:r>
      <w:proofErr w:type="spellStart"/>
      <w:r w:rsidRPr="00BC1F08">
        <w:rPr>
          <w:rFonts w:ascii="Arial" w:hAnsi="Arial" w:cs="Arial"/>
          <w:i/>
          <w:iCs/>
          <w:sz w:val="18"/>
          <w:szCs w:val="18"/>
          <w:lang w:val="en-US"/>
        </w:rPr>
        <w:t>Azərbaycan</w:t>
      </w:r>
      <w:proofErr w:type="spellEnd"/>
      <w:r w:rsidRPr="00BC1F08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  <w:proofErr w:type="spellStart"/>
      <w:r w:rsidRPr="00BC1F08">
        <w:rPr>
          <w:rFonts w:ascii="Arial" w:hAnsi="Arial" w:cs="Arial"/>
          <w:i/>
          <w:iCs/>
          <w:sz w:val="18"/>
          <w:szCs w:val="18"/>
          <w:lang w:val="en-US"/>
        </w:rPr>
        <w:t>Respublikası</w:t>
      </w:r>
      <w:proofErr w:type="spellEnd"/>
      <w:r w:rsidRPr="00BC1F08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  <w:proofErr w:type="spellStart"/>
      <w:r w:rsidRPr="00BC1F08">
        <w:rPr>
          <w:rFonts w:ascii="Arial" w:hAnsi="Arial" w:cs="Arial"/>
          <w:i/>
          <w:iCs/>
          <w:sz w:val="18"/>
          <w:szCs w:val="18"/>
          <w:lang w:val="en-US"/>
        </w:rPr>
        <w:t>Nazirlər</w:t>
      </w:r>
      <w:proofErr w:type="spellEnd"/>
      <w:r w:rsidRPr="00BC1F08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  <w:proofErr w:type="spellStart"/>
      <w:r w:rsidRPr="00BC1F08">
        <w:rPr>
          <w:rFonts w:ascii="Arial" w:hAnsi="Arial" w:cs="Arial"/>
          <w:i/>
          <w:iCs/>
          <w:sz w:val="18"/>
          <w:szCs w:val="18"/>
          <w:lang w:val="en-US"/>
        </w:rPr>
        <w:t>Kabinetinin</w:t>
      </w:r>
      <w:proofErr w:type="spellEnd"/>
      <w:r w:rsidRPr="00BC1F08">
        <w:rPr>
          <w:rFonts w:ascii="Arial" w:hAnsi="Arial" w:cs="Arial"/>
          <w:i/>
          <w:iCs/>
          <w:sz w:val="18"/>
          <w:szCs w:val="18"/>
          <w:lang w:val="en-US"/>
        </w:rPr>
        <w:t xml:space="preserve"> 27 </w:t>
      </w:r>
      <w:proofErr w:type="spellStart"/>
      <w:r w:rsidRPr="00BC1F08">
        <w:rPr>
          <w:rFonts w:ascii="Arial" w:hAnsi="Arial" w:cs="Arial"/>
          <w:i/>
          <w:iCs/>
          <w:sz w:val="18"/>
          <w:szCs w:val="18"/>
          <w:lang w:val="en-US"/>
        </w:rPr>
        <w:t>avqust</w:t>
      </w:r>
      <w:proofErr w:type="spellEnd"/>
      <w:r w:rsidRPr="00BC1F08">
        <w:rPr>
          <w:rFonts w:ascii="Arial" w:hAnsi="Arial" w:cs="Arial"/>
          <w:i/>
          <w:iCs/>
          <w:sz w:val="18"/>
          <w:szCs w:val="18"/>
          <w:lang w:val="en-US"/>
        </w:rPr>
        <w:t xml:space="preserve"> 2013-cü il </w:t>
      </w:r>
      <w:proofErr w:type="spellStart"/>
      <w:r w:rsidRPr="00BC1F08">
        <w:rPr>
          <w:rFonts w:ascii="Arial" w:hAnsi="Arial" w:cs="Arial"/>
          <w:i/>
          <w:iCs/>
          <w:sz w:val="18"/>
          <w:szCs w:val="18"/>
          <w:lang w:val="en-US"/>
        </w:rPr>
        <w:t>tarixli</w:t>
      </w:r>
      <w:proofErr w:type="spellEnd"/>
      <w:r w:rsidRPr="00BC1F08">
        <w:rPr>
          <w:rFonts w:ascii="Arial" w:hAnsi="Arial" w:cs="Arial"/>
          <w:i/>
          <w:iCs/>
          <w:sz w:val="18"/>
          <w:szCs w:val="18"/>
          <w:lang w:val="en-US"/>
        </w:rPr>
        <w:t xml:space="preserve"> 232 </w:t>
      </w:r>
      <w:proofErr w:type="spellStart"/>
      <w:r w:rsidRPr="00BC1F08">
        <w:rPr>
          <w:rFonts w:ascii="Arial" w:hAnsi="Arial" w:cs="Arial"/>
          <w:i/>
          <w:iCs/>
          <w:sz w:val="18"/>
          <w:szCs w:val="18"/>
          <w:lang w:val="en-US"/>
        </w:rPr>
        <w:t>nömrəli</w:t>
      </w:r>
      <w:proofErr w:type="spellEnd"/>
      <w:r w:rsidRPr="00BC1F08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  <w:proofErr w:type="spellStart"/>
      <w:r w:rsidRPr="00BC1F08">
        <w:rPr>
          <w:rFonts w:ascii="Arial" w:hAnsi="Arial" w:cs="Arial"/>
          <w:i/>
          <w:iCs/>
          <w:sz w:val="18"/>
          <w:szCs w:val="18"/>
          <w:lang w:val="en-US"/>
        </w:rPr>
        <w:t>Qərarı</w:t>
      </w:r>
      <w:proofErr w:type="spellEnd"/>
      <w:r w:rsidRPr="00BC1F08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  <w:proofErr w:type="spellStart"/>
      <w:r w:rsidRPr="00BC1F08">
        <w:rPr>
          <w:rFonts w:ascii="Arial" w:hAnsi="Arial" w:cs="Arial"/>
          <w:i/>
          <w:iCs/>
          <w:sz w:val="18"/>
          <w:szCs w:val="18"/>
          <w:lang w:val="en-US"/>
        </w:rPr>
        <w:t>ilə</w:t>
      </w:r>
      <w:proofErr w:type="spellEnd"/>
      <w:r w:rsidRPr="00BC1F08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  <w:proofErr w:type="spellStart"/>
      <w:r w:rsidRPr="00BC1F08">
        <w:rPr>
          <w:rFonts w:ascii="Arial" w:hAnsi="Arial" w:cs="Arial"/>
          <w:i/>
          <w:iCs/>
          <w:sz w:val="18"/>
          <w:szCs w:val="18"/>
          <w:lang w:val="en-US"/>
        </w:rPr>
        <w:t>təsdiq</w:t>
      </w:r>
      <w:proofErr w:type="spellEnd"/>
      <w:r w:rsidRPr="00BC1F08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  <w:proofErr w:type="spellStart"/>
      <w:r w:rsidRPr="00BC1F08">
        <w:rPr>
          <w:rFonts w:ascii="Arial" w:hAnsi="Arial" w:cs="Arial"/>
          <w:i/>
          <w:iCs/>
          <w:sz w:val="18"/>
          <w:szCs w:val="18"/>
          <w:lang w:val="en-US"/>
        </w:rPr>
        <w:t>edilmiş</w:t>
      </w:r>
      <w:proofErr w:type="spellEnd"/>
      <w:r w:rsidRPr="00BC1F08">
        <w:rPr>
          <w:rFonts w:ascii="Arial" w:hAnsi="Arial" w:cs="Arial"/>
          <w:i/>
          <w:iCs/>
          <w:sz w:val="18"/>
          <w:szCs w:val="18"/>
          <w:lang w:val="en-US"/>
        </w:rPr>
        <w:t xml:space="preserve"> “Gömrük </w:t>
      </w:r>
      <w:proofErr w:type="spellStart"/>
      <w:r w:rsidRPr="00BC1F08">
        <w:rPr>
          <w:rFonts w:ascii="Arial" w:hAnsi="Arial" w:cs="Arial"/>
          <w:i/>
          <w:iCs/>
          <w:sz w:val="18"/>
          <w:szCs w:val="18"/>
          <w:lang w:val="en-US"/>
        </w:rPr>
        <w:t>ekspertizasının</w:t>
      </w:r>
      <w:proofErr w:type="spellEnd"/>
      <w:r w:rsidRPr="00BC1F08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  <w:proofErr w:type="spellStart"/>
      <w:r w:rsidRPr="00BC1F08">
        <w:rPr>
          <w:rFonts w:ascii="Arial" w:hAnsi="Arial" w:cs="Arial"/>
          <w:i/>
          <w:iCs/>
          <w:sz w:val="18"/>
          <w:szCs w:val="18"/>
          <w:lang w:val="en-US"/>
        </w:rPr>
        <w:t>aparılması</w:t>
      </w:r>
      <w:proofErr w:type="spellEnd"/>
      <w:r w:rsidRPr="00BC1F08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  <w:proofErr w:type="spellStart"/>
      <w:proofErr w:type="gramStart"/>
      <w:r w:rsidRPr="00BC1F08">
        <w:rPr>
          <w:rFonts w:ascii="Arial" w:hAnsi="Arial" w:cs="Arial"/>
          <w:i/>
          <w:iCs/>
          <w:sz w:val="18"/>
          <w:szCs w:val="18"/>
          <w:lang w:val="en-US"/>
        </w:rPr>
        <w:t>Qaydaları”nın</w:t>
      </w:r>
      <w:proofErr w:type="spellEnd"/>
      <w:proofErr w:type="gramEnd"/>
      <w:r w:rsidRPr="00BC1F08">
        <w:rPr>
          <w:rFonts w:ascii="Arial" w:hAnsi="Arial" w:cs="Arial"/>
          <w:i/>
          <w:iCs/>
          <w:sz w:val="18"/>
          <w:szCs w:val="18"/>
          <w:lang w:val="en-US"/>
        </w:rPr>
        <w:t xml:space="preserve"> və </w:t>
      </w:r>
      <w:proofErr w:type="spellStart"/>
      <w:r w:rsidRPr="00BC1F08">
        <w:rPr>
          <w:rFonts w:ascii="Arial" w:hAnsi="Arial" w:cs="Arial"/>
          <w:i/>
          <w:iCs/>
          <w:sz w:val="18"/>
          <w:szCs w:val="18"/>
          <w:lang w:val="en-US"/>
        </w:rPr>
        <w:t>Azərbaycan</w:t>
      </w:r>
      <w:proofErr w:type="spellEnd"/>
      <w:r w:rsidRPr="00BC1F08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  <w:proofErr w:type="spellStart"/>
      <w:r w:rsidRPr="00BC1F08">
        <w:rPr>
          <w:rFonts w:ascii="Arial" w:hAnsi="Arial" w:cs="Arial"/>
          <w:i/>
          <w:iCs/>
          <w:sz w:val="18"/>
          <w:szCs w:val="18"/>
          <w:lang w:val="en-US"/>
        </w:rPr>
        <w:t>Respublikası</w:t>
      </w:r>
      <w:proofErr w:type="spellEnd"/>
      <w:r w:rsidRPr="00BC1F08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  <w:proofErr w:type="spellStart"/>
      <w:r w:rsidRPr="00BC1F08">
        <w:rPr>
          <w:rFonts w:ascii="Arial" w:hAnsi="Arial" w:cs="Arial"/>
          <w:i/>
          <w:iCs/>
          <w:sz w:val="18"/>
          <w:szCs w:val="18"/>
          <w:lang w:val="en-US"/>
        </w:rPr>
        <w:t>Nazirlər</w:t>
      </w:r>
      <w:proofErr w:type="spellEnd"/>
      <w:r w:rsidRPr="00BC1F08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  <w:proofErr w:type="spellStart"/>
      <w:r w:rsidRPr="00BC1F08">
        <w:rPr>
          <w:rFonts w:ascii="Arial" w:hAnsi="Arial" w:cs="Arial"/>
          <w:i/>
          <w:iCs/>
          <w:sz w:val="18"/>
          <w:szCs w:val="18"/>
          <w:lang w:val="en-US"/>
        </w:rPr>
        <w:t>Kabinetinin</w:t>
      </w:r>
      <w:proofErr w:type="spellEnd"/>
      <w:r w:rsidRPr="00BC1F08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  <w:r w:rsidR="00BA76BA" w:rsidRPr="00BA76BA">
        <w:rPr>
          <w:rFonts w:ascii="Arial" w:hAnsi="Arial" w:cs="Arial"/>
          <w:i/>
          <w:iCs/>
          <w:sz w:val="18"/>
          <w:szCs w:val="18"/>
          <w:lang w:val="en-US"/>
        </w:rPr>
        <w:t xml:space="preserve">“Gömrük </w:t>
      </w:r>
      <w:proofErr w:type="spellStart"/>
      <w:r w:rsidR="00BA76BA" w:rsidRPr="00BA76BA">
        <w:rPr>
          <w:rFonts w:ascii="Arial" w:hAnsi="Arial" w:cs="Arial"/>
          <w:i/>
          <w:iCs/>
          <w:sz w:val="18"/>
          <w:szCs w:val="18"/>
          <w:lang w:val="en-US"/>
        </w:rPr>
        <w:t>yığımlarının</w:t>
      </w:r>
      <w:proofErr w:type="spellEnd"/>
      <w:r w:rsidR="00BA76BA" w:rsidRPr="00BA76BA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  <w:proofErr w:type="spellStart"/>
      <w:r w:rsidR="00BA76BA" w:rsidRPr="00BA76BA">
        <w:rPr>
          <w:rFonts w:ascii="Arial" w:hAnsi="Arial" w:cs="Arial"/>
          <w:i/>
          <w:iCs/>
          <w:sz w:val="18"/>
          <w:szCs w:val="18"/>
          <w:lang w:val="en-US"/>
        </w:rPr>
        <w:t>məbləğləri”nin</w:t>
      </w:r>
      <w:proofErr w:type="spellEnd"/>
      <w:r w:rsidR="00BA76BA" w:rsidRPr="00BA76BA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  <w:proofErr w:type="spellStart"/>
      <w:r w:rsidR="00BA76BA" w:rsidRPr="00BA76BA">
        <w:rPr>
          <w:rFonts w:ascii="Arial" w:hAnsi="Arial" w:cs="Arial"/>
          <w:i/>
          <w:iCs/>
          <w:sz w:val="18"/>
          <w:szCs w:val="18"/>
          <w:lang w:val="en-US"/>
        </w:rPr>
        <w:t>təsdiq</w:t>
      </w:r>
      <w:proofErr w:type="spellEnd"/>
      <w:r w:rsidR="00BA76BA" w:rsidRPr="00BA76BA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  <w:proofErr w:type="spellStart"/>
      <w:r w:rsidR="00BA76BA" w:rsidRPr="00BA76BA">
        <w:rPr>
          <w:rFonts w:ascii="Arial" w:hAnsi="Arial" w:cs="Arial"/>
          <w:i/>
          <w:iCs/>
          <w:sz w:val="18"/>
          <w:szCs w:val="18"/>
          <w:lang w:val="en-US"/>
        </w:rPr>
        <w:t>edilməsi</w:t>
      </w:r>
      <w:proofErr w:type="spellEnd"/>
      <w:r w:rsidR="00BA76BA" w:rsidRPr="00BA76BA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  <w:proofErr w:type="spellStart"/>
      <w:r w:rsidR="00BA76BA" w:rsidRPr="00BA76BA">
        <w:rPr>
          <w:rFonts w:ascii="Arial" w:hAnsi="Arial" w:cs="Arial"/>
          <w:i/>
          <w:iCs/>
          <w:sz w:val="18"/>
          <w:szCs w:val="18"/>
          <w:lang w:val="en-US"/>
        </w:rPr>
        <w:t>barədə</w:t>
      </w:r>
      <w:proofErr w:type="spellEnd"/>
      <w:r w:rsidR="00BA76BA">
        <w:rPr>
          <w:rFonts w:ascii="Arial" w:hAnsi="Arial" w:cs="Arial"/>
          <w:i/>
          <w:iCs/>
          <w:sz w:val="18"/>
          <w:szCs w:val="18"/>
          <w:lang w:val="en-US"/>
        </w:rPr>
        <w:t xml:space="preserve">” </w:t>
      </w:r>
      <w:r w:rsidRPr="00BC1F08">
        <w:rPr>
          <w:rFonts w:ascii="Arial" w:hAnsi="Arial" w:cs="Arial"/>
          <w:i/>
          <w:iCs/>
          <w:sz w:val="18"/>
          <w:szCs w:val="18"/>
          <w:lang w:val="en-US"/>
        </w:rPr>
        <w:t xml:space="preserve">26 </w:t>
      </w:r>
      <w:proofErr w:type="spellStart"/>
      <w:r w:rsidRPr="00BC1F08">
        <w:rPr>
          <w:rFonts w:ascii="Arial" w:hAnsi="Arial" w:cs="Arial"/>
          <w:i/>
          <w:iCs/>
          <w:sz w:val="18"/>
          <w:szCs w:val="18"/>
          <w:lang w:val="en-US"/>
        </w:rPr>
        <w:t>aprel</w:t>
      </w:r>
      <w:proofErr w:type="spellEnd"/>
      <w:r w:rsidRPr="00BC1F08">
        <w:rPr>
          <w:rFonts w:ascii="Arial" w:hAnsi="Arial" w:cs="Arial"/>
          <w:i/>
          <w:iCs/>
          <w:sz w:val="18"/>
          <w:szCs w:val="18"/>
          <w:lang w:val="en-US"/>
        </w:rPr>
        <w:t xml:space="preserve"> 2016-ci il </w:t>
      </w:r>
      <w:proofErr w:type="spellStart"/>
      <w:r w:rsidRPr="00BC1F08">
        <w:rPr>
          <w:rFonts w:ascii="Arial" w:hAnsi="Arial" w:cs="Arial"/>
          <w:i/>
          <w:iCs/>
          <w:sz w:val="18"/>
          <w:szCs w:val="18"/>
          <w:lang w:val="en-US"/>
        </w:rPr>
        <w:t>tarixli</w:t>
      </w:r>
      <w:proofErr w:type="spellEnd"/>
      <w:r w:rsidRPr="00BC1F08">
        <w:rPr>
          <w:rFonts w:ascii="Arial" w:hAnsi="Arial" w:cs="Arial"/>
          <w:i/>
          <w:iCs/>
          <w:sz w:val="18"/>
          <w:szCs w:val="18"/>
          <w:lang w:val="en-US"/>
        </w:rPr>
        <w:t xml:space="preserve"> 168 </w:t>
      </w:r>
      <w:proofErr w:type="spellStart"/>
      <w:r w:rsidRPr="00BC1F08">
        <w:rPr>
          <w:rFonts w:ascii="Arial" w:hAnsi="Arial" w:cs="Arial"/>
          <w:i/>
          <w:iCs/>
          <w:sz w:val="18"/>
          <w:szCs w:val="18"/>
          <w:lang w:val="en-US"/>
        </w:rPr>
        <w:t>nömrəli</w:t>
      </w:r>
      <w:proofErr w:type="spellEnd"/>
      <w:r w:rsidRPr="00BC1F08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  <w:proofErr w:type="spellStart"/>
      <w:r w:rsidRPr="00BC1F08">
        <w:rPr>
          <w:rFonts w:ascii="Arial" w:hAnsi="Arial" w:cs="Arial"/>
          <w:i/>
          <w:iCs/>
          <w:sz w:val="18"/>
          <w:szCs w:val="18"/>
          <w:lang w:val="en-US"/>
        </w:rPr>
        <w:t>Qərarı</w:t>
      </w:r>
      <w:r w:rsidR="00BA76BA">
        <w:rPr>
          <w:rFonts w:ascii="Arial" w:hAnsi="Arial" w:cs="Arial"/>
          <w:i/>
          <w:iCs/>
          <w:sz w:val="18"/>
          <w:szCs w:val="18"/>
          <w:lang w:val="en-US"/>
        </w:rPr>
        <w:t>na</w:t>
      </w:r>
      <w:proofErr w:type="spellEnd"/>
      <w:r w:rsidR="00BA76BA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  <w:proofErr w:type="spellStart"/>
      <w:r w:rsidRPr="00BC1F08">
        <w:rPr>
          <w:rFonts w:ascii="Arial" w:hAnsi="Arial" w:cs="Arial"/>
          <w:i/>
          <w:iCs/>
          <w:sz w:val="18"/>
          <w:szCs w:val="18"/>
          <w:lang w:val="en-US"/>
        </w:rPr>
        <w:t>əsasən</w:t>
      </w:r>
      <w:proofErr w:type="spellEnd"/>
      <w:r w:rsidRPr="00BC1F08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  <w:proofErr w:type="spellStart"/>
      <w:r w:rsidRPr="00BC1F08">
        <w:rPr>
          <w:rFonts w:ascii="Arial" w:hAnsi="Arial" w:cs="Arial"/>
          <w:i/>
          <w:iCs/>
          <w:sz w:val="18"/>
          <w:szCs w:val="18"/>
          <w:lang w:val="en-US"/>
        </w:rPr>
        <w:t>tənzimlənir</w:t>
      </w:r>
      <w:proofErr w:type="spellEnd"/>
      <w:r w:rsidRPr="00BC1F08">
        <w:rPr>
          <w:rFonts w:ascii="Arial" w:hAnsi="Arial" w:cs="Arial"/>
          <w:i/>
          <w:iCs/>
          <w:sz w:val="18"/>
          <w:szCs w:val="18"/>
          <w:lang w:val="en-US"/>
        </w:rPr>
        <w:t xml:space="preserve">. </w:t>
      </w:r>
    </w:p>
    <w:p w14:paraId="2366B37A" w14:textId="743A42BD" w:rsidR="004802BA" w:rsidRPr="00D6536B" w:rsidRDefault="00D6536B" w:rsidP="00D6536B">
      <w:pPr>
        <w:pStyle w:val="AbzasSiyahs"/>
        <w:numPr>
          <w:ilvl w:val="0"/>
          <w:numId w:val="11"/>
        </w:numPr>
        <w:rPr>
          <w:rFonts w:ascii="Arial" w:hAnsi="Arial" w:cs="Arial"/>
          <w:i/>
          <w:iCs/>
          <w:sz w:val="18"/>
          <w:szCs w:val="18"/>
          <w:lang w:val="en-US"/>
        </w:rPr>
      </w:pPr>
      <w:proofErr w:type="spellStart"/>
      <w:r w:rsidRPr="00D6536B">
        <w:rPr>
          <w:rFonts w:ascii="Arial" w:hAnsi="Arial" w:cs="Arial"/>
          <w:i/>
          <w:iCs/>
          <w:sz w:val="18"/>
          <w:szCs w:val="18"/>
          <w:lang w:val="en-US"/>
        </w:rPr>
        <w:t>Ərizə</w:t>
      </w:r>
      <w:proofErr w:type="spellEnd"/>
      <w:r w:rsidRPr="00D6536B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  <w:proofErr w:type="spellStart"/>
      <w:r w:rsidRPr="00D6536B">
        <w:rPr>
          <w:rFonts w:ascii="Arial" w:hAnsi="Arial" w:cs="Arial"/>
          <w:i/>
          <w:iCs/>
          <w:sz w:val="18"/>
          <w:szCs w:val="18"/>
          <w:lang w:val="en-US"/>
        </w:rPr>
        <w:t>kağız</w:t>
      </w:r>
      <w:proofErr w:type="spellEnd"/>
      <w:r w:rsidRPr="00D6536B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  <w:proofErr w:type="spellStart"/>
      <w:r w:rsidRPr="00D6536B">
        <w:rPr>
          <w:rFonts w:ascii="Arial" w:hAnsi="Arial" w:cs="Arial"/>
          <w:i/>
          <w:iCs/>
          <w:sz w:val="18"/>
          <w:szCs w:val="18"/>
          <w:lang w:val="en-US"/>
        </w:rPr>
        <w:t>üzərində</w:t>
      </w:r>
      <w:proofErr w:type="spellEnd"/>
      <w:r w:rsidRPr="00D6536B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  <w:proofErr w:type="spellStart"/>
      <w:r w:rsidRPr="00D6536B">
        <w:rPr>
          <w:rFonts w:ascii="Arial" w:hAnsi="Arial" w:cs="Arial"/>
          <w:i/>
          <w:iCs/>
          <w:sz w:val="18"/>
          <w:szCs w:val="18"/>
          <w:lang w:val="en-US"/>
        </w:rPr>
        <w:t>yazılı</w:t>
      </w:r>
      <w:proofErr w:type="spellEnd"/>
      <w:r w:rsidRPr="00D6536B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  <w:proofErr w:type="spellStart"/>
      <w:r w:rsidRPr="00D6536B">
        <w:rPr>
          <w:rFonts w:ascii="Arial" w:hAnsi="Arial" w:cs="Arial"/>
          <w:i/>
          <w:iCs/>
          <w:sz w:val="18"/>
          <w:szCs w:val="18"/>
          <w:lang w:val="en-US"/>
        </w:rPr>
        <w:t>formada</w:t>
      </w:r>
      <w:proofErr w:type="spellEnd"/>
      <w:r w:rsidRPr="00D6536B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  <w:proofErr w:type="spellStart"/>
      <w:r w:rsidRPr="00D6536B">
        <w:rPr>
          <w:rFonts w:ascii="Arial" w:hAnsi="Arial" w:cs="Arial"/>
          <w:i/>
          <w:iCs/>
          <w:sz w:val="18"/>
          <w:szCs w:val="18"/>
          <w:lang w:val="en-US"/>
        </w:rPr>
        <w:t>verildikdə</w:t>
      </w:r>
      <w:proofErr w:type="spellEnd"/>
      <w:r w:rsidRPr="00D6536B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  <w:proofErr w:type="spellStart"/>
      <w:r w:rsidRPr="00D6536B">
        <w:rPr>
          <w:rFonts w:ascii="Arial" w:hAnsi="Arial" w:cs="Arial"/>
          <w:i/>
          <w:iCs/>
          <w:sz w:val="18"/>
          <w:szCs w:val="18"/>
          <w:lang w:val="en-US"/>
        </w:rPr>
        <w:t>hüquqi</w:t>
      </w:r>
      <w:proofErr w:type="spellEnd"/>
      <w:r w:rsidRPr="00D6536B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  <w:proofErr w:type="spellStart"/>
      <w:r w:rsidRPr="00D6536B">
        <w:rPr>
          <w:rFonts w:ascii="Arial" w:hAnsi="Arial" w:cs="Arial"/>
          <w:i/>
          <w:iCs/>
          <w:sz w:val="18"/>
          <w:szCs w:val="18"/>
          <w:lang w:val="en-US"/>
        </w:rPr>
        <w:t>şəxslərə</w:t>
      </w:r>
      <w:proofErr w:type="spellEnd"/>
      <w:r w:rsidRPr="00D6536B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  <w:proofErr w:type="spellStart"/>
      <w:r w:rsidRPr="00D6536B">
        <w:rPr>
          <w:rFonts w:ascii="Arial" w:hAnsi="Arial" w:cs="Arial"/>
          <w:i/>
          <w:iCs/>
          <w:sz w:val="18"/>
          <w:szCs w:val="18"/>
          <w:lang w:val="en-US"/>
        </w:rPr>
        <w:t>münasibətdə</w:t>
      </w:r>
      <w:proofErr w:type="spellEnd"/>
      <w:r w:rsidRPr="00D6536B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  <w:proofErr w:type="spellStart"/>
      <w:r w:rsidRPr="00D6536B">
        <w:rPr>
          <w:rFonts w:ascii="Arial" w:hAnsi="Arial" w:cs="Arial"/>
          <w:i/>
          <w:iCs/>
          <w:sz w:val="18"/>
          <w:szCs w:val="18"/>
          <w:lang w:val="en-US"/>
        </w:rPr>
        <w:t>hüquqi</w:t>
      </w:r>
      <w:proofErr w:type="spellEnd"/>
      <w:r w:rsidRPr="00D6536B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  <w:proofErr w:type="spellStart"/>
      <w:r w:rsidRPr="00D6536B">
        <w:rPr>
          <w:rFonts w:ascii="Arial" w:hAnsi="Arial" w:cs="Arial"/>
          <w:i/>
          <w:iCs/>
          <w:sz w:val="18"/>
          <w:szCs w:val="18"/>
          <w:lang w:val="en-US"/>
        </w:rPr>
        <w:t>şəxsin</w:t>
      </w:r>
      <w:proofErr w:type="spellEnd"/>
      <w:r w:rsidRPr="00D6536B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  <w:proofErr w:type="spellStart"/>
      <w:r w:rsidRPr="00D6536B">
        <w:rPr>
          <w:rFonts w:ascii="Arial" w:hAnsi="Arial" w:cs="Arial"/>
          <w:i/>
          <w:iCs/>
          <w:sz w:val="18"/>
          <w:szCs w:val="18"/>
          <w:lang w:val="en-US"/>
        </w:rPr>
        <w:t>möhürü</w:t>
      </w:r>
      <w:proofErr w:type="spellEnd"/>
      <w:r w:rsidRPr="00D6536B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  <w:proofErr w:type="spellStart"/>
      <w:r w:rsidRPr="00D6536B">
        <w:rPr>
          <w:rFonts w:ascii="Arial" w:hAnsi="Arial" w:cs="Arial"/>
          <w:i/>
          <w:iCs/>
          <w:sz w:val="18"/>
          <w:szCs w:val="18"/>
          <w:lang w:val="en-US"/>
        </w:rPr>
        <w:t>ilə</w:t>
      </w:r>
      <w:proofErr w:type="spellEnd"/>
      <w:r w:rsidRPr="00D6536B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  <w:proofErr w:type="spellStart"/>
      <w:r w:rsidRPr="00D6536B">
        <w:rPr>
          <w:rFonts w:ascii="Arial" w:hAnsi="Arial" w:cs="Arial"/>
          <w:i/>
          <w:iCs/>
          <w:sz w:val="18"/>
          <w:szCs w:val="18"/>
          <w:lang w:val="en-US"/>
        </w:rPr>
        <w:t>təsdiq</w:t>
      </w:r>
      <w:proofErr w:type="spellEnd"/>
      <w:r w:rsidRPr="00D6536B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  <w:proofErr w:type="spellStart"/>
      <w:r w:rsidRPr="00D6536B">
        <w:rPr>
          <w:rFonts w:ascii="Arial" w:hAnsi="Arial" w:cs="Arial"/>
          <w:i/>
          <w:iCs/>
          <w:sz w:val="18"/>
          <w:szCs w:val="18"/>
          <w:lang w:val="en-US"/>
        </w:rPr>
        <w:t>olunmalıdır</w:t>
      </w:r>
      <w:proofErr w:type="spellEnd"/>
      <w:r w:rsidRPr="00D6536B">
        <w:rPr>
          <w:rFonts w:ascii="Arial" w:hAnsi="Arial" w:cs="Arial"/>
          <w:i/>
          <w:iCs/>
          <w:sz w:val="18"/>
          <w:szCs w:val="18"/>
          <w:lang w:val="en-US"/>
        </w:rPr>
        <w:t>.</w:t>
      </w:r>
    </w:p>
    <w:sectPr w:rsidR="004802BA" w:rsidRPr="00D6536B" w:rsidSect="00BC1F08">
      <w:pgSz w:w="11906" w:h="16838"/>
      <w:pgMar w:top="568" w:right="424" w:bottom="709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022FD"/>
    <w:multiLevelType w:val="hybridMultilevel"/>
    <w:tmpl w:val="89EA644E"/>
    <w:lvl w:ilvl="0" w:tplc="7DBE58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675F3"/>
    <w:multiLevelType w:val="multilevel"/>
    <w:tmpl w:val="5EC2943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color w:val="FFFFFF" w:themeColor="background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FFFFFF" w:themeColor="background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FFFFFF" w:themeColor="background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FFFFFF" w:themeColor="background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FFFFFF" w:themeColor="background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FFFFFF" w:themeColor="background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FFFFFF" w:themeColor="background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FFFFFF" w:themeColor="background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FFFFFF" w:themeColor="background1"/>
      </w:rPr>
    </w:lvl>
  </w:abstractNum>
  <w:abstractNum w:abstractNumId="2" w15:restartNumberingAfterBreak="0">
    <w:nsid w:val="0E952A92"/>
    <w:multiLevelType w:val="hybridMultilevel"/>
    <w:tmpl w:val="B9EE7A68"/>
    <w:lvl w:ilvl="0" w:tplc="01BE1B9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222" w:hanging="360"/>
      </w:pPr>
    </w:lvl>
    <w:lvl w:ilvl="2" w:tplc="042C001B" w:tentative="1">
      <w:start w:val="1"/>
      <w:numFmt w:val="lowerRoman"/>
      <w:lvlText w:val="%3."/>
      <w:lvlJc w:val="right"/>
      <w:pPr>
        <w:ind w:left="1942" w:hanging="180"/>
      </w:pPr>
    </w:lvl>
    <w:lvl w:ilvl="3" w:tplc="042C000F" w:tentative="1">
      <w:start w:val="1"/>
      <w:numFmt w:val="decimal"/>
      <w:lvlText w:val="%4."/>
      <w:lvlJc w:val="left"/>
      <w:pPr>
        <w:ind w:left="2662" w:hanging="360"/>
      </w:pPr>
    </w:lvl>
    <w:lvl w:ilvl="4" w:tplc="042C0019" w:tentative="1">
      <w:start w:val="1"/>
      <w:numFmt w:val="lowerLetter"/>
      <w:lvlText w:val="%5."/>
      <w:lvlJc w:val="left"/>
      <w:pPr>
        <w:ind w:left="3382" w:hanging="360"/>
      </w:pPr>
    </w:lvl>
    <w:lvl w:ilvl="5" w:tplc="042C001B" w:tentative="1">
      <w:start w:val="1"/>
      <w:numFmt w:val="lowerRoman"/>
      <w:lvlText w:val="%6."/>
      <w:lvlJc w:val="right"/>
      <w:pPr>
        <w:ind w:left="4102" w:hanging="180"/>
      </w:pPr>
    </w:lvl>
    <w:lvl w:ilvl="6" w:tplc="042C000F" w:tentative="1">
      <w:start w:val="1"/>
      <w:numFmt w:val="decimal"/>
      <w:lvlText w:val="%7."/>
      <w:lvlJc w:val="left"/>
      <w:pPr>
        <w:ind w:left="4822" w:hanging="360"/>
      </w:pPr>
    </w:lvl>
    <w:lvl w:ilvl="7" w:tplc="042C0019" w:tentative="1">
      <w:start w:val="1"/>
      <w:numFmt w:val="lowerLetter"/>
      <w:lvlText w:val="%8."/>
      <w:lvlJc w:val="left"/>
      <w:pPr>
        <w:ind w:left="5542" w:hanging="360"/>
      </w:pPr>
    </w:lvl>
    <w:lvl w:ilvl="8" w:tplc="042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16019C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A9408F3"/>
    <w:multiLevelType w:val="hybridMultilevel"/>
    <w:tmpl w:val="DA769D86"/>
    <w:lvl w:ilvl="0" w:tplc="BD62FBA6">
      <w:start w:val="1"/>
      <w:numFmt w:val="decimal"/>
      <w:lvlText w:val="%1."/>
      <w:lvlJc w:val="left"/>
      <w:pPr>
        <w:ind w:left="4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4ED90FBC"/>
    <w:multiLevelType w:val="multilevel"/>
    <w:tmpl w:val="C96491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50CF5946"/>
    <w:multiLevelType w:val="hybridMultilevel"/>
    <w:tmpl w:val="E354BDFA"/>
    <w:lvl w:ilvl="0" w:tplc="D8360A4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EA182E"/>
    <w:multiLevelType w:val="hybridMultilevel"/>
    <w:tmpl w:val="EE4EB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AC44EE"/>
    <w:multiLevelType w:val="hybridMultilevel"/>
    <w:tmpl w:val="3E98CAE6"/>
    <w:lvl w:ilvl="0" w:tplc="F3489F28">
      <w:start w:val="1"/>
      <w:numFmt w:val="decimal"/>
      <w:lvlText w:val="%1."/>
      <w:lvlJc w:val="left"/>
      <w:pPr>
        <w:ind w:left="254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974" w:hanging="360"/>
      </w:pPr>
    </w:lvl>
    <w:lvl w:ilvl="2" w:tplc="042C001B" w:tentative="1">
      <w:start w:val="1"/>
      <w:numFmt w:val="lowerRoman"/>
      <w:lvlText w:val="%3."/>
      <w:lvlJc w:val="right"/>
      <w:pPr>
        <w:ind w:left="1694" w:hanging="180"/>
      </w:pPr>
    </w:lvl>
    <w:lvl w:ilvl="3" w:tplc="042C000F" w:tentative="1">
      <w:start w:val="1"/>
      <w:numFmt w:val="decimal"/>
      <w:lvlText w:val="%4."/>
      <w:lvlJc w:val="left"/>
      <w:pPr>
        <w:ind w:left="2414" w:hanging="360"/>
      </w:pPr>
    </w:lvl>
    <w:lvl w:ilvl="4" w:tplc="042C0019" w:tentative="1">
      <w:start w:val="1"/>
      <w:numFmt w:val="lowerLetter"/>
      <w:lvlText w:val="%5."/>
      <w:lvlJc w:val="left"/>
      <w:pPr>
        <w:ind w:left="3134" w:hanging="360"/>
      </w:pPr>
    </w:lvl>
    <w:lvl w:ilvl="5" w:tplc="042C001B" w:tentative="1">
      <w:start w:val="1"/>
      <w:numFmt w:val="lowerRoman"/>
      <w:lvlText w:val="%6."/>
      <w:lvlJc w:val="right"/>
      <w:pPr>
        <w:ind w:left="3854" w:hanging="180"/>
      </w:pPr>
    </w:lvl>
    <w:lvl w:ilvl="6" w:tplc="042C000F" w:tentative="1">
      <w:start w:val="1"/>
      <w:numFmt w:val="decimal"/>
      <w:lvlText w:val="%7."/>
      <w:lvlJc w:val="left"/>
      <w:pPr>
        <w:ind w:left="4574" w:hanging="360"/>
      </w:pPr>
    </w:lvl>
    <w:lvl w:ilvl="7" w:tplc="042C0019" w:tentative="1">
      <w:start w:val="1"/>
      <w:numFmt w:val="lowerLetter"/>
      <w:lvlText w:val="%8."/>
      <w:lvlJc w:val="left"/>
      <w:pPr>
        <w:ind w:left="5294" w:hanging="360"/>
      </w:pPr>
    </w:lvl>
    <w:lvl w:ilvl="8" w:tplc="042C001B" w:tentative="1">
      <w:start w:val="1"/>
      <w:numFmt w:val="lowerRoman"/>
      <w:lvlText w:val="%9."/>
      <w:lvlJc w:val="right"/>
      <w:pPr>
        <w:ind w:left="6014" w:hanging="180"/>
      </w:pPr>
    </w:lvl>
  </w:abstractNum>
  <w:abstractNum w:abstractNumId="9" w15:restartNumberingAfterBreak="0">
    <w:nsid w:val="75230C4D"/>
    <w:multiLevelType w:val="hybridMultilevel"/>
    <w:tmpl w:val="03C4EDA4"/>
    <w:lvl w:ilvl="0" w:tplc="6D08321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CC6BF9"/>
    <w:multiLevelType w:val="hybridMultilevel"/>
    <w:tmpl w:val="3172708A"/>
    <w:lvl w:ilvl="0" w:tplc="8C0E5C4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222" w:hanging="360"/>
      </w:pPr>
    </w:lvl>
    <w:lvl w:ilvl="2" w:tplc="042C001B" w:tentative="1">
      <w:start w:val="1"/>
      <w:numFmt w:val="lowerRoman"/>
      <w:lvlText w:val="%3."/>
      <w:lvlJc w:val="right"/>
      <w:pPr>
        <w:ind w:left="1942" w:hanging="180"/>
      </w:pPr>
    </w:lvl>
    <w:lvl w:ilvl="3" w:tplc="042C000F" w:tentative="1">
      <w:start w:val="1"/>
      <w:numFmt w:val="decimal"/>
      <w:lvlText w:val="%4."/>
      <w:lvlJc w:val="left"/>
      <w:pPr>
        <w:ind w:left="2662" w:hanging="360"/>
      </w:pPr>
    </w:lvl>
    <w:lvl w:ilvl="4" w:tplc="042C0019" w:tentative="1">
      <w:start w:val="1"/>
      <w:numFmt w:val="lowerLetter"/>
      <w:lvlText w:val="%5."/>
      <w:lvlJc w:val="left"/>
      <w:pPr>
        <w:ind w:left="3382" w:hanging="360"/>
      </w:pPr>
    </w:lvl>
    <w:lvl w:ilvl="5" w:tplc="042C001B" w:tentative="1">
      <w:start w:val="1"/>
      <w:numFmt w:val="lowerRoman"/>
      <w:lvlText w:val="%6."/>
      <w:lvlJc w:val="right"/>
      <w:pPr>
        <w:ind w:left="4102" w:hanging="180"/>
      </w:pPr>
    </w:lvl>
    <w:lvl w:ilvl="6" w:tplc="042C000F" w:tentative="1">
      <w:start w:val="1"/>
      <w:numFmt w:val="decimal"/>
      <w:lvlText w:val="%7."/>
      <w:lvlJc w:val="left"/>
      <w:pPr>
        <w:ind w:left="4822" w:hanging="360"/>
      </w:pPr>
    </w:lvl>
    <w:lvl w:ilvl="7" w:tplc="042C0019" w:tentative="1">
      <w:start w:val="1"/>
      <w:numFmt w:val="lowerLetter"/>
      <w:lvlText w:val="%8."/>
      <w:lvlJc w:val="left"/>
      <w:pPr>
        <w:ind w:left="5542" w:hanging="360"/>
      </w:pPr>
    </w:lvl>
    <w:lvl w:ilvl="8" w:tplc="042C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6"/>
  </w:num>
  <w:num w:numId="5">
    <w:abstractNumId w:val="7"/>
  </w:num>
  <w:num w:numId="6">
    <w:abstractNumId w:val="0"/>
  </w:num>
  <w:num w:numId="7">
    <w:abstractNumId w:val="1"/>
  </w:num>
  <w:num w:numId="8">
    <w:abstractNumId w:val="8"/>
  </w:num>
  <w:num w:numId="9">
    <w:abstractNumId w:val="2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740"/>
    <w:rsid w:val="00003C4E"/>
    <w:rsid w:val="0001174D"/>
    <w:rsid w:val="00012ABB"/>
    <w:rsid w:val="000177C4"/>
    <w:rsid w:val="0002045A"/>
    <w:rsid w:val="00022DC7"/>
    <w:rsid w:val="00034DD4"/>
    <w:rsid w:val="0004304A"/>
    <w:rsid w:val="00043B85"/>
    <w:rsid w:val="0004663D"/>
    <w:rsid w:val="00064877"/>
    <w:rsid w:val="000704A8"/>
    <w:rsid w:val="0008460B"/>
    <w:rsid w:val="00094D1C"/>
    <w:rsid w:val="000A2633"/>
    <w:rsid w:val="000C566D"/>
    <w:rsid w:val="000D32B0"/>
    <w:rsid w:val="000D3FED"/>
    <w:rsid w:val="000E3FCB"/>
    <w:rsid w:val="00100C66"/>
    <w:rsid w:val="00104DC3"/>
    <w:rsid w:val="0011385E"/>
    <w:rsid w:val="00124D51"/>
    <w:rsid w:val="00132232"/>
    <w:rsid w:val="0013527E"/>
    <w:rsid w:val="001446D3"/>
    <w:rsid w:val="00162B94"/>
    <w:rsid w:val="00170E6D"/>
    <w:rsid w:val="0018099E"/>
    <w:rsid w:val="001867C4"/>
    <w:rsid w:val="00187058"/>
    <w:rsid w:val="00195FDF"/>
    <w:rsid w:val="001A77A1"/>
    <w:rsid w:val="001B2780"/>
    <w:rsid w:val="001B5CF3"/>
    <w:rsid w:val="001B699B"/>
    <w:rsid w:val="001C1899"/>
    <w:rsid w:val="001C1C46"/>
    <w:rsid w:val="001C4E9C"/>
    <w:rsid w:val="001D0E83"/>
    <w:rsid w:val="001E1484"/>
    <w:rsid w:val="001F1260"/>
    <w:rsid w:val="001F2DAE"/>
    <w:rsid w:val="001F65BD"/>
    <w:rsid w:val="0021075A"/>
    <w:rsid w:val="00215B46"/>
    <w:rsid w:val="002345FB"/>
    <w:rsid w:val="00237AC2"/>
    <w:rsid w:val="002419E1"/>
    <w:rsid w:val="00254409"/>
    <w:rsid w:val="00255797"/>
    <w:rsid w:val="002561A0"/>
    <w:rsid w:val="002563D9"/>
    <w:rsid w:val="002669FB"/>
    <w:rsid w:val="00273070"/>
    <w:rsid w:val="00274182"/>
    <w:rsid w:val="00277663"/>
    <w:rsid w:val="00280620"/>
    <w:rsid w:val="0028193D"/>
    <w:rsid w:val="00281D93"/>
    <w:rsid w:val="00282F2B"/>
    <w:rsid w:val="002856B9"/>
    <w:rsid w:val="002A6E9C"/>
    <w:rsid w:val="002B063D"/>
    <w:rsid w:val="002F2C47"/>
    <w:rsid w:val="002F5CA1"/>
    <w:rsid w:val="003017DF"/>
    <w:rsid w:val="003109E2"/>
    <w:rsid w:val="00314AB1"/>
    <w:rsid w:val="003166CA"/>
    <w:rsid w:val="003244E1"/>
    <w:rsid w:val="00332CB0"/>
    <w:rsid w:val="0033359A"/>
    <w:rsid w:val="003401C0"/>
    <w:rsid w:val="0034197C"/>
    <w:rsid w:val="003436F4"/>
    <w:rsid w:val="00344F14"/>
    <w:rsid w:val="00344FA6"/>
    <w:rsid w:val="0034547C"/>
    <w:rsid w:val="00361A0D"/>
    <w:rsid w:val="00366B35"/>
    <w:rsid w:val="0039144B"/>
    <w:rsid w:val="003930CB"/>
    <w:rsid w:val="003B7895"/>
    <w:rsid w:val="003D4ED7"/>
    <w:rsid w:val="003D67D9"/>
    <w:rsid w:val="00406E3F"/>
    <w:rsid w:val="004100A0"/>
    <w:rsid w:val="004127FA"/>
    <w:rsid w:val="004146FF"/>
    <w:rsid w:val="00414789"/>
    <w:rsid w:val="00417EF1"/>
    <w:rsid w:val="0042135A"/>
    <w:rsid w:val="004234AC"/>
    <w:rsid w:val="00433C13"/>
    <w:rsid w:val="00440750"/>
    <w:rsid w:val="004449AD"/>
    <w:rsid w:val="0046392E"/>
    <w:rsid w:val="00474D2C"/>
    <w:rsid w:val="00480298"/>
    <w:rsid w:val="004802BA"/>
    <w:rsid w:val="00486C92"/>
    <w:rsid w:val="00495226"/>
    <w:rsid w:val="0049586A"/>
    <w:rsid w:val="004979F0"/>
    <w:rsid w:val="004B1D58"/>
    <w:rsid w:val="004C2BB8"/>
    <w:rsid w:val="004C5F50"/>
    <w:rsid w:val="004E0503"/>
    <w:rsid w:val="004E35F0"/>
    <w:rsid w:val="00505047"/>
    <w:rsid w:val="00524D2A"/>
    <w:rsid w:val="00546366"/>
    <w:rsid w:val="00552501"/>
    <w:rsid w:val="00570A3E"/>
    <w:rsid w:val="00580391"/>
    <w:rsid w:val="00583389"/>
    <w:rsid w:val="00587F77"/>
    <w:rsid w:val="005C5223"/>
    <w:rsid w:val="005D13AD"/>
    <w:rsid w:val="005D2042"/>
    <w:rsid w:val="005D26DC"/>
    <w:rsid w:val="005D2CA4"/>
    <w:rsid w:val="005F50A6"/>
    <w:rsid w:val="00610291"/>
    <w:rsid w:val="0061242A"/>
    <w:rsid w:val="006154ED"/>
    <w:rsid w:val="006171FF"/>
    <w:rsid w:val="006279EB"/>
    <w:rsid w:val="0063189C"/>
    <w:rsid w:val="00637F2B"/>
    <w:rsid w:val="006432E7"/>
    <w:rsid w:val="00657EC9"/>
    <w:rsid w:val="006616EE"/>
    <w:rsid w:val="00670374"/>
    <w:rsid w:val="00672E54"/>
    <w:rsid w:val="00684814"/>
    <w:rsid w:val="00695006"/>
    <w:rsid w:val="00695BAA"/>
    <w:rsid w:val="006B7986"/>
    <w:rsid w:val="006C2BB6"/>
    <w:rsid w:val="006C4E39"/>
    <w:rsid w:val="006D0BCB"/>
    <w:rsid w:val="007018CA"/>
    <w:rsid w:val="00711C2A"/>
    <w:rsid w:val="00726724"/>
    <w:rsid w:val="007435C8"/>
    <w:rsid w:val="007475F6"/>
    <w:rsid w:val="00776356"/>
    <w:rsid w:val="0077654D"/>
    <w:rsid w:val="00781153"/>
    <w:rsid w:val="00781805"/>
    <w:rsid w:val="0079136F"/>
    <w:rsid w:val="00794181"/>
    <w:rsid w:val="007A2929"/>
    <w:rsid w:val="007A6453"/>
    <w:rsid w:val="007A7655"/>
    <w:rsid w:val="007B32DD"/>
    <w:rsid w:val="007B44FA"/>
    <w:rsid w:val="007C1A42"/>
    <w:rsid w:val="007C329C"/>
    <w:rsid w:val="007D4FB1"/>
    <w:rsid w:val="007E41CD"/>
    <w:rsid w:val="007F00F9"/>
    <w:rsid w:val="00812151"/>
    <w:rsid w:val="00814BD7"/>
    <w:rsid w:val="0083642F"/>
    <w:rsid w:val="00857EB7"/>
    <w:rsid w:val="008636CC"/>
    <w:rsid w:val="00877427"/>
    <w:rsid w:val="00877727"/>
    <w:rsid w:val="008847B0"/>
    <w:rsid w:val="00892370"/>
    <w:rsid w:val="008A02D9"/>
    <w:rsid w:val="008A0F96"/>
    <w:rsid w:val="008A6CF4"/>
    <w:rsid w:val="008B3294"/>
    <w:rsid w:val="008C6115"/>
    <w:rsid w:val="008D5510"/>
    <w:rsid w:val="008E1861"/>
    <w:rsid w:val="008E2740"/>
    <w:rsid w:val="008E736C"/>
    <w:rsid w:val="008F5687"/>
    <w:rsid w:val="00900C62"/>
    <w:rsid w:val="0090163F"/>
    <w:rsid w:val="00903532"/>
    <w:rsid w:val="00915A1B"/>
    <w:rsid w:val="00921FF2"/>
    <w:rsid w:val="00922907"/>
    <w:rsid w:val="009316A6"/>
    <w:rsid w:val="009327AD"/>
    <w:rsid w:val="00937AB1"/>
    <w:rsid w:val="00950710"/>
    <w:rsid w:val="0095229D"/>
    <w:rsid w:val="00961DB3"/>
    <w:rsid w:val="00983457"/>
    <w:rsid w:val="00987B58"/>
    <w:rsid w:val="00987DAF"/>
    <w:rsid w:val="00992B4E"/>
    <w:rsid w:val="009A56FD"/>
    <w:rsid w:val="009B408E"/>
    <w:rsid w:val="009B73D3"/>
    <w:rsid w:val="009C2809"/>
    <w:rsid w:val="009D0A22"/>
    <w:rsid w:val="009D24EA"/>
    <w:rsid w:val="009E1579"/>
    <w:rsid w:val="009E2E23"/>
    <w:rsid w:val="009E6D44"/>
    <w:rsid w:val="009F01EF"/>
    <w:rsid w:val="009F4349"/>
    <w:rsid w:val="009F6C50"/>
    <w:rsid w:val="00A031D2"/>
    <w:rsid w:val="00A1109D"/>
    <w:rsid w:val="00A1458F"/>
    <w:rsid w:val="00A15237"/>
    <w:rsid w:val="00A306B6"/>
    <w:rsid w:val="00A45AF7"/>
    <w:rsid w:val="00A606E3"/>
    <w:rsid w:val="00A644E7"/>
    <w:rsid w:val="00A72F6F"/>
    <w:rsid w:val="00A94D8A"/>
    <w:rsid w:val="00A96C8B"/>
    <w:rsid w:val="00AA60CF"/>
    <w:rsid w:val="00AC4259"/>
    <w:rsid w:val="00AD0522"/>
    <w:rsid w:val="00AE1041"/>
    <w:rsid w:val="00AE1729"/>
    <w:rsid w:val="00AE1B78"/>
    <w:rsid w:val="00AE22F4"/>
    <w:rsid w:val="00AE28AE"/>
    <w:rsid w:val="00B025EF"/>
    <w:rsid w:val="00B12DE6"/>
    <w:rsid w:val="00B23200"/>
    <w:rsid w:val="00B2320A"/>
    <w:rsid w:val="00B26FD0"/>
    <w:rsid w:val="00B366E1"/>
    <w:rsid w:val="00B466D8"/>
    <w:rsid w:val="00B75DDB"/>
    <w:rsid w:val="00B82BCE"/>
    <w:rsid w:val="00B94947"/>
    <w:rsid w:val="00B97421"/>
    <w:rsid w:val="00BA4B4E"/>
    <w:rsid w:val="00BA5A31"/>
    <w:rsid w:val="00BA76BA"/>
    <w:rsid w:val="00BB4133"/>
    <w:rsid w:val="00BC1F08"/>
    <w:rsid w:val="00BC5037"/>
    <w:rsid w:val="00BD40E0"/>
    <w:rsid w:val="00BE67EC"/>
    <w:rsid w:val="00BF031D"/>
    <w:rsid w:val="00C03F6B"/>
    <w:rsid w:val="00C119B4"/>
    <w:rsid w:val="00C17924"/>
    <w:rsid w:val="00C432F7"/>
    <w:rsid w:val="00C62E61"/>
    <w:rsid w:val="00C64635"/>
    <w:rsid w:val="00C90915"/>
    <w:rsid w:val="00CA7CDE"/>
    <w:rsid w:val="00CC13FF"/>
    <w:rsid w:val="00CD02B7"/>
    <w:rsid w:val="00CE233A"/>
    <w:rsid w:val="00CE3B7E"/>
    <w:rsid w:val="00CE4188"/>
    <w:rsid w:val="00CE573F"/>
    <w:rsid w:val="00CE779C"/>
    <w:rsid w:val="00CF19A7"/>
    <w:rsid w:val="00D01C7C"/>
    <w:rsid w:val="00D06DE2"/>
    <w:rsid w:val="00D073C0"/>
    <w:rsid w:val="00D23A52"/>
    <w:rsid w:val="00D266AD"/>
    <w:rsid w:val="00D26FFE"/>
    <w:rsid w:val="00D32885"/>
    <w:rsid w:val="00D40F5B"/>
    <w:rsid w:val="00D451FB"/>
    <w:rsid w:val="00D51E13"/>
    <w:rsid w:val="00D6288B"/>
    <w:rsid w:val="00D6536B"/>
    <w:rsid w:val="00D66089"/>
    <w:rsid w:val="00D80A1A"/>
    <w:rsid w:val="00D91E0B"/>
    <w:rsid w:val="00DA270D"/>
    <w:rsid w:val="00DB24B1"/>
    <w:rsid w:val="00DB61E0"/>
    <w:rsid w:val="00DC24FE"/>
    <w:rsid w:val="00DC38F3"/>
    <w:rsid w:val="00DD1977"/>
    <w:rsid w:val="00DF5B4F"/>
    <w:rsid w:val="00E00019"/>
    <w:rsid w:val="00E06268"/>
    <w:rsid w:val="00E1498E"/>
    <w:rsid w:val="00E17B69"/>
    <w:rsid w:val="00E26E13"/>
    <w:rsid w:val="00E50E8F"/>
    <w:rsid w:val="00E83E49"/>
    <w:rsid w:val="00E93CB8"/>
    <w:rsid w:val="00E93E92"/>
    <w:rsid w:val="00EB1DC8"/>
    <w:rsid w:val="00EC2C98"/>
    <w:rsid w:val="00F066C0"/>
    <w:rsid w:val="00F133DA"/>
    <w:rsid w:val="00F53111"/>
    <w:rsid w:val="00F5341C"/>
    <w:rsid w:val="00F55710"/>
    <w:rsid w:val="00F62BC6"/>
    <w:rsid w:val="00F6307C"/>
    <w:rsid w:val="00F73075"/>
    <w:rsid w:val="00F731DB"/>
    <w:rsid w:val="00FA163D"/>
    <w:rsid w:val="00FB7C4F"/>
    <w:rsid w:val="00FC2234"/>
    <w:rsid w:val="00FC5286"/>
    <w:rsid w:val="00FC5C9F"/>
    <w:rsid w:val="00FC7577"/>
    <w:rsid w:val="00FD02C2"/>
    <w:rsid w:val="00FD2680"/>
    <w:rsid w:val="00FD2FC8"/>
    <w:rsid w:val="00FD36D0"/>
    <w:rsid w:val="00FD6B70"/>
    <w:rsid w:val="00FE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D6565"/>
  <w15:docId w15:val="{BAB8C28C-83EB-43C5-842D-92B3CED5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6B6"/>
  </w:style>
  <w:style w:type="character" w:default="1" w:styleId="SusmayagrAbzasrifti">
    <w:name w:val="Default Paragraph Font"/>
    <w:uiPriority w:val="1"/>
    <w:semiHidden/>
    <w:unhideWhenUsed/>
  </w:style>
  <w:style w:type="table" w:default="1" w:styleId="NormalCdv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yahYoxdur">
    <w:name w:val="No List"/>
    <w:uiPriority w:val="99"/>
    <w:semiHidden/>
    <w:unhideWhenUsed/>
  </w:style>
  <w:style w:type="paragraph" w:styleId="AbzasSiyahs">
    <w:name w:val="List Paragraph"/>
    <w:basedOn w:val="Normal"/>
    <w:uiPriority w:val="34"/>
    <w:qFormat/>
    <w:rsid w:val="00273070"/>
    <w:pPr>
      <w:ind w:left="720"/>
      <w:contextualSpacing/>
    </w:pPr>
  </w:style>
  <w:style w:type="table" w:styleId="Cdvltoru">
    <w:name w:val="Table Grid"/>
    <w:basedOn w:val="NormalCdvl"/>
    <w:uiPriority w:val="59"/>
    <w:unhideWhenUsed/>
    <w:rsid w:val="00D6608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tn">
    <w:name w:val="Placeholder Text"/>
    <w:basedOn w:val="SusmayagrAbzasrifti"/>
    <w:uiPriority w:val="99"/>
    <w:semiHidden/>
    <w:rsid w:val="00B75DDB"/>
    <w:rPr>
      <w:color w:val="808080"/>
    </w:rPr>
  </w:style>
  <w:style w:type="paragraph" w:styleId="xarMtni">
    <w:name w:val="Balloon Text"/>
    <w:basedOn w:val="Normal"/>
    <w:link w:val="xarMtniSimvol"/>
    <w:uiPriority w:val="99"/>
    <w:semiHidden/>
    <w:unhideWhenUsed/>
    <w:rsid w:val="001E1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xarMtniSimvol">
    <w:name w:val="Çıxarış Mətni Simvol"/>
    <w:basedOn w:val="SusmayagrAbzasrifti"/>
    <w:link w:val="xarMtni"/>
    <w:uiPriority w:val="99"/>
    <w:semiHidden/>
    <w:rsid w:val="001E1484"/>
    <w:rPr>
      <w:rFonts w:ascii="Tahoma" w:hAnsi="Tahoma" w:cs="Tahoma"/>
      <w:sz w:val="16"/>
      <w:szCs w:val="16"/>
    </w:rPr>
  </w:style>
  <w:style w:type="character" w:styleId="KitabBal">
    <w:name w:val="Book Title"/>
    <w:basedOn w:val="SusmayagrAbzasrifti"/>
    <w:uiPriority w:val="33"/>
    <w:qFormat/>
    <w:rsid w:val="00AE1B78"/>
    <w:rPr>
      <w:b/>
      <w:bCs/>
      <w:i/>
      <w:iCs/>
      <w:spacing w:val="5"/>
    </w:rPr>
  </w:style>
  <w:style w:type="paragraph" w:styleId="ntervalYoxdur">
    <w:name w:val="No Spacing"/>
    <w:uiPriority w:val="1"/>
    <w:qFormat/>
    <w:rsid w:val="00440750"/>
    <w:pPr>
      <w:spacing w:after="0" w:line="240" w:lineRule="auto"/>
    </w:pPr>
  </w:style>
  <w:style w:type="character" w:styleId="Hiperlaq">
    <w:name w:val="Hyperlink"/>
    <w:basedOn w:val="SusmayagrAbzasrifti"/>
    <w:uiPriority w:val="99"/>
    <w:unhideWhenUsed/>
    <w:rsid w:val="0083642F"/>
    <w:rPr>
      <w:color w:val="0000FF" w:themeColor="hyperlink"/>
      <w:u w:val="single"/>
    </w:rPr>
  </w:style>
  <w:style w:type="character" w:styleId="HllEdilmmiXatrlama">
    <w:name w:val="Unresolved Mention"/>
    <w:basedOn w:val="SusmayagrAbzasrifti"/>
    <w:uiPriority w:val="99"/>
    <w:semiHidden/>
    <w:unhideWhenUsed/>
    <w:rsid w:val="008364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3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customs.gov.az/for-individuals/appeals/add" TargetMode="External"/><Relationship Id="rId3" Type="http://schemas.openxmlformats.org/officeDocument/2006/relationships/styles" Target="styles.xml"/><Relationship Id="rId7" Type="http://schemas.openxmlformats.org/officeDocument/2006/relationships/hyperlink" Target="https://customs.gov.az/az/sahibkarlar-ucun/mecburi-qerarla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EDBDA2C26BB43D9BF1B174A63A896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85062-524D-45DF-B5C3-2BC63DCFCA9C}"/>
      </w:docPartPr>
      <w:docPartBody>
        <w:p w:rsidR="00943468" w:rsidRDefault="00D67541" w:rsidP="00D67541">
          <w:pPr>
            <w:pStyle w:val="4EDBDA2C26BB43D9BF1B174A63A89686"/>
          </w:pPr>
          <w:r w:rsidRPr="003B3B82">
            <w:rPr>
              <w:rStyle w:val="YertutucuMtn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541"/>
    <w:rsid w:val="00155954"/>
    <w:rsid w:val="00435EE5"/>
    <w:rsid w:val="005B7672"/>
    <w:rsid w:val="006D0C3B"/>
    <w:rsid w:val="006E389F"/>
    <w:rsid w:val="00753295"/>
    <w:rsid w:val="00943468"/>
    <w:rsid w:val="00A314DE"/>
    <w:rsid w:val="00A75419"/>
    <w:rsid w:val="00B02095"/>
    <w:rsid w:val="00C844CF"/>
    <w:rsid w:val="00D67541"/>
    <w:rsid w:val="00DE64DB"/>
    <w:rsid w:val="00E95F4E"/>
    <w:rsid w:val="00EB6539"/>
    <w:rsid w:val="00F1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usmayagrAbzasrifti">
    <w:name w:val="Default Paragraph Font"/>
    <w:uiPriority w:val="1"/>
    <w:semiHidden/>
    <w:unhideWhenUsed/>
  </w:style>
  <w:style w:type="table" w:default="1" w:styleId="NormalCdv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yahYoxdur">
    <w:name w:val="No List"/>
    <w:uiPriority w:val="99"/>
    <w:semiHidden/>
    <w:unhideWhenUsed/>
  </w:style>
  <w:style w:type="character" w:styleId="YertutucuMtn">
    <w:name w:val="Placeholder Text"/>
    <w:basedOn w:val="SusmayagrAbzasrifti"/>
    <w:uiPriority w:val="99"/>
    <w:semiHidden/>
    <w:rsid w:val="00D67541"/>
    <w:rPr>
      <w:color w:val="808080"/>
    </w:rPr>
  </w:style>
  <w:style w:type="paragraph" w:customStyle="1" w:styleId="4EDBDA2C26BB43D9BF1B174A63A89686">
    <w:name w:val="4EDBDA2C26BB43D9BF1B174A63A89686"/>
    <w:rsid w:val="00D675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4A063-E52F-4052-B4F9-0BE689747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2147</Words>
  <Characters>1225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Aliakbar Heydarov</dc:creator>
  <cp:keywords/>
  <dc:description/>
  <cp:lastModifiedBy>Mirişli İlahə</cp:lastModifiedBy>
  <cp:revision>210</cp:revision>
  <cp:lastPrinted>2023-10-14T08:20:00Z</cp:lastPrinted>
  <dcterms:created xsi:type="dcterms:W3CDTF">2023-11-04T13:02:00Z</dcterms:created>
  <dcterms:modified xsi:type="dcterms:W3CDTF">2026-04-14T08:15:00Z</dcterms:modified>
</cp:coreProperties>
</file>