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7F71" w:rsidRPr="00803FC7" w:rsidRDefault="001976FC" w:rsidP="000909C3">
      <w:pPr>
        <w:jc w:val="center"/>
        <w:rPr>
          <w:rFonts w:ascii="Arial" w:hAnsi="Arial" w:cs="Arial"/>
          <w:b/>
          <w:bCs/>
          <w:i/>
          <w:iCs/>
          <w:sz w:val="24"/>
          <w:szCs w:val="24"/>
          <w:lang w:val="en-US"/>
        </w:rPr>
      </w:pPr>
      <w:r w:rsidRPr="00803FC7">
        <w:rPr>
          <w:rFonts w:ascii="Arial" w:hAnsi="Arial" w:cs="Arial"/>
          <w:b/>
          <w:sz w:val="24"/>
          <w:szCs w:val="24"/>
          <w:lang w:val="en-US"/>
        </w:rPr>
        <w:t>“</w:t>
      </w:r>
      <w:hyperlink r:id="rId7" w:tgtFrame="_blank" w:history="1">
        <w:r w:rsidR="00915276" w:rsidRPr="00803FC7">
          <w:rPr>
            <w:rStyle w:val="a7"/>
            <w:rFonts w:ascii="Arial" w:hAnsi="Arial" w:cs="Arial"/>
            <w:b/>
            <w:color w:val="auto"/>
            <w:u w:val="none"/>
          </w:rPr>
          <w:t>Dövlət sərhəddindən keçirilən malların və nəqliyyat vasitələrinin gömrük rəsmiləşdirilməsi üçün ilkin məlumatlandırma üzrə müraciətin və sənədlərin qəbulu</w:t>
        </w:r>
      </w:hyperlink>
      <w:r w:rsidRPr="00803FC7">
        <w:rPr>
          <w:rFonts w:ascii="Arial" w:hAnsi="Arial" w:cs="Arial"/>
          <w:b/>
          <w:sz w:val="24"/>
          <w:szCs w:val="24"/>
          <w:lang w:val="en-US"/>
        </w:rPr>
        <w:t xml:space="preserve">” </w:t>
      </w:r>
      <w:r w:rsidR="00803FC7" w:rsidRPr="00803FC7">
        <w:rPr>
          <w:rFonts w:ascii="Arial" w:hAnsi="Arial" w:cs="Arial"/>
          <w:sz w:val="24"/>
          <w:szCs w:val="24"/>
          <w:lang w:val="en-US"/>
        </w:rPr>
        <w:t>e</w:t>
      </w:r>
      <w:r w:rsidR="000909C3" w:rsidRPr="00803FC7">
        <w:rPr>
          <w:rFonts w:ascii="Arial" w:hAnsi="Arial" w:cs="Arial"/>
          <w:bCs/>
          <w:i/>
          <w:iCs/>
          <w:sz w:val="24"/>
          <w:szCs w:val="24"/>
          <w:lang w:val="en-US"/>
        </w:rPr>
        <w:t xml:space="preserve">lektron </w:t>
      </w:r>
      <w:r w:rsidR="00803FC7" w:rsidRPr="00803FC7">
        <w:rPr>
          <w:rFonts w:ascii="Arial" w:hAnsi="Arial" w:cs="Arial"/>
          <w:bCs/>
          <w:i/>
          <w:iCs/>
          <w:sz w:val="24"/>
          <w:szCs w:val="24"/>
          <w:lang w:val="en-US"/>
        </w:rPr>
        <w:t>g</w:t>
      </w:r>
      <w:r w:rsidR="000909C3" w:rsidRPr="00803FC7">
        <w:rPr>
          <w:rFonts w:ascii="Arial" w:hAnsi="Arial" w:cs="Arial"/>
          <w:bCs/>
          <w:i/>
          <w:iCs/>
          <w:sz w:val="24"/>
          <w:szCs w:val="24"/>
          <w:lang w:val="en-US"/>
        </w:rPr>
        <w:t>ömrük xidmətindən istifadə metodikası</w:t>
      </w:r>
    </w:p>
    <w:p w:rsidR="004E6A66" w:rsidRPr="00803FC7" w:rsidRDefault="000909C3" w:rsidP="004E6A66">
      <w:pPr>
        <w:ind w:firstLine="567"/>
        <w:jc w:val="both"/>
        <w:rPr>
          <w:rFonts w:ascii="Arial" w:hAnsi="Arial" w:cs="Arial"/>
          <w:sz w:val="24"/>
          <w:szCs w:val="24"/>
          <w:lang w:val="az-Latn-AZ"/>
        </w:rPr>
      </w:pPr>
      <w:r w:rsidRPr="00803FC7">
        <w:rPr>
          <w:rFonts w:ascii="Arial" w:hAnsi="Arial" w:cs="Arial"/>
          <w:sz w:val="24"/>
          <w:szCs w:val="24"/>
          <w:lang w:val="en-US"/>
        </w:rPr>
        <w:t xml:space="preserve">Elektron Hökumət Portalının (www.e-gov.az)  və ya  Dövlət Gömrük Komitəsinin internet saytının (www.customs.gov.az)  “e-Gömrük xidmətləri” bölmələrində yerləşdirilmiş  </w:t>
      </w:r>
      <w:r w:rsidRPr="00803FC7">
        <w:rPr>
          <w:rFonts w:ascii="Arial" w:hAnsi="Arial" w:cs="Arial"/>
          <w:b/>
          <w:sz w:val="24"/>
          <w:szCs w:val="24"/>
          <w:lang w:val="en-US"/>
        </w:rPr>
        <w:t>“</w:t>
      </w:r>
      <w:hyperlink r:id="rId8" w:tgtFrame="_blank" w:history="1">
        <w:r w:rsidR="00915276" w:rsidRPr="00803FC7">
          <w:rPr>
            <w:rStyle w:val="a7"/>
            <w:rFonts w:ascii="Arial" w:hAnsi="Arial" w:cs="Arial"/>
            <w:b/>
            <w:color w:val="auto"/>
            <w:u w:val="none"/>
            <w:lang w:val="en-US"/>
          </w:rPr>
          <w:t>Dövlət sərhəddindən keçirilən malların və nəqliyyat vasitələrinin gömrük rəsmiləşdirilməsi üçün ilkin məlumatlandırma üzrə müraciətin və sənədlərin qəbulu</w:t>
        </w:r>
      </w:hyperlink>
      <w:r w:rsidRPr="00803FC7">
        <w:rPr>
          <w:rFonts w:ascii="Arial" w:hAnsi="Arial" w:cs="Arial"/>
          <w:b/>
          <w:sz w:val="24"/>
          <w:szCs w:val="24"/>
          <w:lang w:val="en-US"/>
        </w:rPr>
        <w:t>”</w:t>
      </w:r>
      <w:r w:rsidRPr="00803FC7">
        <w:rPr>
          <w:rFonts w:ascii="Arial" w:hAnsi="Arial" w:cs="Arial"/>
          <w:sz w:val="24"/>
          <w:szCs w:val="24"/>
          <w:lang w:val="en-US"/>
        </w:rPr>
        <w:t xml:space="preserve">  xidmətindən istifadə etməklə </w:t>
      </w:r>
      <w:r w:rsidR="00915276" w:rsidRPr="00803FC7">
        <w:rPr>
          <w:rFonts w:ascii="Arial" w:hAnsi="Arial" w:cs="Arial"/>
          <w:sz w:val="24"/>
          <w:szCs w:val="24"/>
          <w:lang w:val="en-US"/>
        </w:rPr>
        <w:t>xarici ticarət i</w:t>
      </w:r>
      <w:r w:rsidR="00915276" w:rsidRPr="00803FC7">
        <w:rPr>
          <w:rFonts w:ascii="Arial" w:hAnsi="Arial" w:cs="Arial"/>
          <w:sz w:val="24"/>
          <w:szCs w:val="24"/>
          <w:lang w:val="az-Latn-AZ"/>
        </w:rPr>
        <w:t>ştirakçıları t</w:t>
      </w:r>
      <w:r w:rsidR="00915276" w:rsidRPr="00803FC7">
        <w:rPr>
          <w:rFonts w:ascii="Arial" w:hAnsi="Arial" w:cs="Arial"/>
          <w:sz w:val="24"/>
          <w:szCs w:val="24"/>
          <w:lang w:val="en-US"/>
        </w:rPr>
        <w:t>ərəfindən mal və nəqliyyat vasitələri əvvəlcədən bəyan olunur</w:t>
      </w:r>
      <w:r w:rsidR="004E6A66" w:rsidRPr="00803FC7">
        <w:rPr>
          <w:rFonts w:ascii="Arial" w:hAnsi="Arial" w:cs="Arial"/>
          <w:sz w:val="24"/>
          <w:szCs w:val="24"/>
          <w:lang w:val="az-Latn-AZ"/>
        </w:rPr>
        <w:t>.</w:t>
      </w:r>
    </w:p>
    <w:p w:rsidR="00155BB8" w:rsidRPr="00803FC7" w:rsidRDefault="004E6A66" w:rsidP="004E6A66">
      <w:pPr>
        <w:ind w:firstLine="567"/>
        <w:jc w:val="both"/>
        <w:rPr>
          <w:rFonts w:ascii="Arial" w:hAnsi="Arial" w:cs="Arial"/>
          <w:sz w:val="24"/>
          <w:szCs w:val="24"/>
          <w:lang w:val="az-Latn-AZ"/>
        </w:rPr>
      </w:pPr>
      <w:r w:rsidRPr="00803FC7">
        <w:rPr>
          <w:rFonts w:ascii="Arial" w:hAnsi="Arial" w:cs="Arial"/>
          <w:sz w:val="24"/>
          <w:szCs w:val="24"/>
          <w:lang w:val="az-Latn-AZ"/>
        </w:rPr>
        <w:t xml:space="preserve"> </w:t>
      </w:r>
      <w:r w:rsidR="000909C3" w:rsidRPr="00803FC7">
        <w:rPr>
          <w:rFonts w:ascii="Arial" w:hAnsi="Arial" w:cs="Arial"/>
          <w:sz w:val="24"/>
          <w:szCs w:val="24"/>
          <w:lang w:val="az-Latn-AZ"/>
        </w:rPr>
        <w:t>Xidmətdən istifadə etmək</w:t>
      </w:r>
      <w:r w:rsidRPr="00803FC7">
        <w:rPr>
          <w:rFonts w:ascii="Arial" w:hAnsi="Arial" w:cs="Arial"/>
          <w:sz w:val="24"/>
          <w:szCs w:val="24"/>
          <w:lang w:val="az-Latn-AZ"/>
        </w:rPr>
        <w:t xml:space="preserve"> üçün </w:t>
      </w:r>
      <w:r w:rsidR="00E03D00" w:rsidRPr="00803FC7">
        <w:rPr>
          <w:rFonts w:ascii="Arial" w:hAnsi="Arial" w:cs="Arial"/>
          <w:sz w:val="24"/>
          <w:szCs w:val="24"/>
          <w:lang w:val="az-Latn-AZ"/>
        </w:rPr>
        <w:t xml:space="preserve">www.customs.gov.az </w:t>
      </w:r>
      <w:r w:rsidR="00923926" w:rsidRPr="00803FC7">
        <w:rPr>
          <w:rFonts w:ascii="Arial" w:hAnsi="Arial" w:cs="Arial"/>
          <w:sz w:val="24"/>
          <w:szCs w:val="24"/>
          <w:lang w:val="az-Latn-AZ"/>
        </w:rPr>
        <w:t>saytına daxil ol</w:t>
      </w:r>
      <w:r w:rsidR="00077FB1" w:rsidRPr="00803FC7">
        <w:rPr>
          <w:rFonts w:ascii="Arial" w:hAnsi="Arial" w:cs="Arial"/>
          <w:sz w:val="24"/>
          <w:szCs w:val="24"/>
          <w:lang w:val="az-Latn-AZ"/>
        </w:rPr>
        <w:t xml:space="preserve">duqdan sonra </w:t>
      </w:r>
      <w:r w:rsidR="00923926" w:rsidRPr="00803FC7">
        <w:rPr>
          <w:rFonts w:ascii="Arial" w:hAnsi="Arial" w:cs="Arial"/>
          <w:sz w:val="24"/>
          <w:szCs w:val="24"/>
          <w:lang w:val="az-Latn-AZ"/>
        </w:rPr>
        <w:t xml:space="preserve"> “</w:t>
      </w:r>
      <w:r w:rsidR="00077FB1" w:rsidRPr="00803FC7">
        <w:rPr>
          <w:rFonts w:ascii="Arial" w:hAnsi="Arial" w:cs="Arial"/>
          <w:sz w:val="24"/>
          <w:szCs w:val="24"/>
          <w:lang w:val="az-Latn-AZ"/>
        </w:rPr>
        <w:t>Elektron</w:t>
      </w:r>
      <w:r w:rsidR="00923926" w:rsidRPr="00803FC7">
        <w:rPr>
          <w:rFonts w:ascii="Arial" w:hAnsi="Arial" w:cs="Arial"/>
          <w:sz w:val="24"/>
          <w:szCs w:val="24"/>
          <w:lang w:val="az-Latn-AZ"/>
        </w:rPr>
        <w:t xml:space="preserve"> xidmətlər” bölməsi seçilir</w:t>
      </w:r>
      <w:r w:rsidR="00077FB1" w:rsidRPr="00803FC7">
        <w:rPr>
          <w:rFonts w:ascii="Arial" w:hAnsi="Arial" w:cs="Arial"/>
          <w:sz w:val="24"/>
          <w:szCs w:val="24"/>
          <w:lang w:val="az-Latn-AZ"/>
        </w:rPr>
        <w:t xml:space="preserve"> (Şəkil 1)</w:t>
      </w:r>
      <w:r w:rsidR="00923926" w:rsidRPr="00803FC7">
        <w:rPr>
          <w:rFonts w:ascii="Arial" w:hAnsi="Arial" w:cs="Arial"/>
          <w:sz w:val="24"/>
          <w:szCs w:val="24"/>
          <w:lang w:val="az-Latn-AZ"/>
        </w:rPr>
        <w:t xml:space="preserve">: </w:t>
      </w:r>
    </w:p>
    <w:p w:rsidR="000909C3" w:rsidRPr="00803FC7" w:rsidRDefault="00E03D00" w:rsidP="00803FC7">
      <w:pPr>
        <w:ind w:firstLine="142"/>
        <w:rPr>
          <w:rFonts w:ascii="Arial" w:hAnsi="Arial" w:cs="Arial"/>
          <w:sz w:val="24"/>
          <w:szCs w:val="24"/>
          <w:lang w:val="en-US"/>
        </w:rPr>
      </w:pPr>
      <w:r w:rsidRPr="00803FC7">
        <w:rPr>
          <w:rFonts w:ascii="Arial" w:hAnsi="Arial" w:cs="Arial"/>
          <w:noProof/>
          <w:sz w:val="24"/>
          <w:szCs w:val="24"/>
          <w:lang w:eastAsia="ru-RU"/>
        </w:rPr>
        <w:drawing>
          <wp:inline distT="0" distB="0" distL="0" distR="0" wp14:anchorId="5858FDA6" wp14:editId="6907BBB8">
            <wp:extent cx="5848350" cy="17811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8350" cy="1781175"/>
                    </a:xfrm>
                    <a:prstGeom prst="rect">
                      <a:avLst/>
                    </a:prstGeom>
                    <a:noFill/>
                    <a:ln>
                      <a:noFill/>
                    </a:ln>
                  </pic:spPr>
                </pic:pic>
              </a:graphicData>
            </a:graphic>
          </wp:inline>
        </w:drawing>
      </w:r>
    </w:p>
    <w:p w:rsidR="00077FB1" w:rsidRPr="00803FC7" w:rsidRDefault="00077FB1" w:rsidP="00077FB1">
      <w:pPr>
        <w:ind w:firstLine="567"/>
        <w:jc w:val="center"/>
        <w:rPr>
          <w:rFonts w:ascii="Arial" w:hAnsi="Arial" w:cs="Arial"/>
          <w:b/>
          <w:sz w:val="24"/>
          <w:szCs w:val="24"/>
          <w:lang w:val="az-Latn-AZ"/>
        </w:rPr>
      </w:pPr>
      <w:r w:rsidRPr="00803FC7">
        <w:rPr>
          <w:rFonts w:ascii="Arial" w:hAnsi="Arial" w:cs="Arial"/>
          <w:b/>
          <w:sz w:val="24"/>
          <w:szCs w:val="24"/>
          <w:lang w:val="az-Latn-AZ"/>
        </w:rPr>
        <w:t>Şəkil 1.</w:t>
      </w:r>
    </w:p>
    <w:p w:rsidR="000909C3" w:rsidRPr="00803FC7" w:rsidRDefault="00077FB1" w:rsidP="00E73042">
      <w:pPr>
        <w:ind w:firstLine="567"/>
        <w:rPr>
          <w:rFonts w:ascii="Arial" w:hAnsi="Arial" w:cs="Arial"/>
          <w:sz w:val="24"/>
          <w:szCs w:val="24"/>
          <w:lang w:val="az-Latn-AZ"/>
        </w:rPr>
      </w:pPr>
      <w:r w:rsidRPr="00803FC7">
        <w:rPr>
          <w:rFonts w:ascii="Arial" w:hAnsi="Arial" w:cs="Arial"/>
          <w:sz w:val="24"/>
          <w:szCs w:val="24"/>
          <w:lang w:val="az-Latn-AZ"/>
        </w:rPr>
        <w:t>2</w:t>
      </w:r>
      <w:r w:rsidR="000909C3" w:rsidRPr="00803FC7">
        <w:rPr>
          <w:rFonts w:ascii="Arial" w:hAnsi="Arial" w:cs="Arial"/>
          <w:sz w:val="24"/>
          <w:szCs w:val="24"/>
          <w:lang w:val="az-Latn-AZ"/>
        </w:rPr>
        <w:t xml:space="preserve">-cü addımda </w:t>
      </w:r>
      <w:r w:rsidRPr="00803FC7">
        <w:rPr>
          <w:rFonts w:ascii="Arial" w:hAnsi="Arial" w:cs="Arial"/>
          <w:sz w:val="24"/>
          <w:szCs w:val="24"/>
          <w:lang w:val="az-Latn-AZ"/>
        </w:rPr>
        <w:t xml:space="preserve">isə DGK-da fəaliyyət göstərən elektron xidmətlər içərisindən </w:t>
      </w:r>
      <w:r w:rsidR="00337A41" w:rsidRPr="00803FC7">
        <w:rPr>
          <w:rFonts w:ascii="Arial" w:hAnsi="Arial" w:cs="Arial"/>
          <w:b/>
          <w:sz w:val="24"/>
          <w:szCs w:val="24"/>
          <w:lang w:val="az-Latn-AZ"/>
        </w:rPr>
        <w:t>“</w:t>
      </w:r>
      <w:hyperlink r:id="rId10" w:tgtFrame="_blank" w:history="1">
        <w:r w:rsidRPr="00803FC7">
          <w:rPr>
            <w:rStyle w:val="a7"/>
            <w:rFonts w:ascii="Arial" w:hAnsi="Arial" w:cs="Arial"/>
            <w:b/>
            <w:color w:val="auto"/>
            <w:u w:val="none"/>
            <w:lang w:val="az-Latn-AZ"/>
          </w:rPr>
          <w:t>Dövlət sərhəddindən keçirilən malların və nəqliyyat vasitələrinin gömrük rəsmiləşdirilməsi üçün ilkin məlumatlandırma üzrə müraciətin və sənədlərin qəbulu</w:t>
        </w:r>
      </w:hyperlink>
      <w:r w:rsidR="00337A41" w:rsidRPr="00803FC7">
        <w:rPr>
          <w:rFonts w:ascii="Arial" w:hAnsi="Arial" w:cs="Arial"/>
          <w:b/>
          <w:sz w:val="24"/>
          <w:szCs w:val="24"/>
          <w:lang w:val="az-Latn-AZ"/>
        </w:rPr>
        <w:t>”</w:t>
      </w:r>
      <w:r w:rsidR="00337A41" w:rsidRPr="00803FC7">
        <w:rPr>
          <w:rFonts w:ascii="Arial" w:hAnsi="Arial" w:cs="Arial"/>
          <w:sz w:val="24"/>
          <w:szCs w:val="24"/>
          <w:lang w:val="az-Latn-AZ"/>
        </w:rPr>
        <w:t xml:space="preserve"> </w:t>
      </w:r>
      <w:r w:rsidR="000909C3" w:rsidRPr="00803FC7">
        <w:rPr>
          <w:rFonts w:ascii="Arial" w:hAnsi="Arial" w:cs="Arial"/>
          <w:sz w:val="24"/>
          <w:szCs w:val="24"/>
          <w:lang w:val="az-Latn-AZ"/>
        </w:rPr>
        <w:t>xidmət</w:t>
      </w:r>
      <w:r w:rsidR="00337A41" w:rsidRPr="00803FC7">
        <w:rPr>
          <w:rFonts w:ascii="Arial" w:hAnsi="Arial" w:cs="Arial"/>
          <w:sz w:val="24"/>
          <w:szCs w:val="24"/>
          <w:lang w:val="az-Latn-AZ"/>
        </w:rPr>
        <w:t>i</w:t>
      </w:r>
      <w:r w:rsidR="000909C3" w:rsidRPr="00803FC7">
        <w:rPr>
          <w:rFonts w:ascii="Arial" w:hAnsi="Arial" w:cs="Arial"/>
          <w:sz w:val="24"/>
          <w:szCs w:val="24"/>
          <w:lang w:val="az-Latn-AZ"/>
        </w:rPr>
        <w:t xml:space="preserve"> seçilir:</w:t>
      </w:r>
    </w:p>
    <w:p w:rsidR="000909C3" w:rsidRPr="00803FC7" w:rsidRDefault="00077FB1" w:rsidP="00803FC7">
      <w:pPr>
        <w:ind w:firstLine="142"/>
        <w:rPr>
          <w:rFonts w:ascii="Arial" w:hAnsi="Arial" w:cs="Arial"/>
          <w:sz w:val="24"/>
          <w:szCs w:val="24"/>
          <w:lang w:val="en-US"/>
        </w:rPr>
      </w:pPr>
      <w:r w:rsidRPr="00803FC7">
        <w:rPr>
          <w:rFonts w:ascii="Arial" w:hAnsi="Arial" w:cs="Arial"/>
          <w:noProof/>
          <w:sz w:val="24"/>
          <w:szCs w:val="24"/>
          <w:lang w:eastAsia="ru-RU"/>
        </w:rPr>
        <w:drawing>
          <wp:inline distT="0" distB="0" distL="0" distR="0" wp14:anchorId="68B97528" wp14:editId="2DD06E47">
            <wp:extent cx="5791200" cy="32385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1200" cy="3238500"/>
                    </a:xfrm>
                    <a:prstGeom prst="rect">
                      <a:avLst/>
                    </a:prstGeom>
                    <a:noFill/>
                    <a:ln>
                      <a:noFill/>
                    </a:ln>
                  </pic:spPr>
                </pic:pic>
              </a:graphicData>
            </a:graphic>
          </wp:inline>
        </w:drawing>
      </w:r>
    </w:p>
    <w:p w:rsidR="008115D3" w:rsidRPr="00803FC7" w:rsidRDefault="008115D3" w:rsidP="008115D3">
      <w:pPr>
        <w:jc w:val="center"/>
        <w:rPr>
          <w:rFonts w:ascii="Arial" w:hAnsi="Arial" w:cs="Arial"/>
          <w:b/>
          <w:sz w:val="24"/>
          <w:szCs w:val="24"/>
          <w:lang w:val="en-US"/>
        </w:rPr>
      </w:pPr>
      <w:r w:rsidRPr="00803FC7">
        <w:rPr>
          <w:rFonts w:ascii="Arial" w:hAnsi="Arial" w:cs="Arial"/>
          <w:b/>
          <w:sz w:val="24"/>
          <w:szCs w:val="24"/>
          <w:lang w:val="en-US"/>
        </w:rPr>
        <w:t>Şəkil 2.</w:t>
      </w:r>
    </w:p>
    <w:p w:rsidR="00D60878" w:rsidRPr="007B4F64" w:rsidRDefault="00D60878" w:rsidP="00803FC7">
      <w:pPr>
        <w:ind w:firstLine="567"/>
        <w:jc w:val="both"/>
        <w:rPr>
          <w:rFonts w:ascii="Arial" w:hAnsi="Arial" w:cs="Arial"/>
          <w:sz w:val="24"/>
          <w:szCs w:val="24"/>
          <w:lang w:val="en-US"/>
        </w:rPr>
      </w:pPr>
      <w:r>
        <w:rPr>
          <w:rFonts w:ascii="Arial" w:hAnsi="Arial" w:cs="Arial"/>
          <w:sz w:val="24"/>
          <w:szCs w:val="24"/>
          <w:lang w:val="az-Latn-AZ"/>
        </w:rPr>
        <w:lastRenderedPageBreak/>
        <w:t>Bu xidmət ilə işləmək üçün xarici fəaliyyət iştirakçısı (XİF) şəxsi kabinetə malik olmalıdır. Şəxsi kabinet yaratmaq üçün qeydiyyatdan keçmək lazımdır. Əgər qeydiyyatdan keçmədən bu xidmət ilə işləmək istəyirsinizsə</w:t>
      </w:r>
      <w:r w:rsidR="00EA42DD">
        <w:rPr>
          <w:rFonts w:ascii="Arial" w:hAnsi="Arial" w:cs="Arial"/>
          <w:sz w:val="24"/>
          <w:szCs w:val="24"/>
          <w:lang w:val="az-Latn-AZ"/>
        </w:rPr>
        <w:t>,</w:t>
      </w:r>
      <w:r>
        <w:rPr>
          <w:rFonts w:ascii="Arial" w:hAnsi="Arial" w:cs="Arial"/>
          <w:sz w:val="24"/>
          <w:szCs w:val="24"/>
          <w:lang w:val="az-Latn-AZ"/>
        </w:rPr>
        <w:t xml:space="preserve"> sistem </w:t>
      </w:r>
      <w:r w:rsidR="002164F2">
        <w:rPr>
          <w:rFonts w:ascii="Arial" w:hAnsi="Arial" w:cs="Arial"/>
          <w:sz w:val="24"/>
          <w:szCs w:val="24"/>
          <w:lang w:val="az-Latn-AZ"/>
        </w:rPr>
        <w:t xml:space="preserve">tərəfindən </w:t>
      </w:r>
      <w:r w:rsidR="005D625B">
        <w:rPr>
          <w:rFonts w:ascii="Arial" w:hAnsi="Arial" w:cs="Arial"/>
          <w:sz w:val="24"/>
          <w:szCs w:val="24"/>
          <w:lang w:val="az-Latn-AZ"/>
        </w:rPr>
        <w:t xml:space="preserve">Sizdən </w:t>
      </w:r>
      <w:r>
        <w:rPr>
          <w:rFonts w:ascii="Arial" w:hAnsi="Arial" w:cs="Arial"/>
          <w:sz w:val="24"/>
          <w:szCs w:val="24"/>
          <w:lang w:val="az-Latn-AZ"/>
        </w:rPr>
        <w:t>qeydiyyatdan keçmə</w:t>
      </w:r>
      <w:r w:rsidR="00EA42DD">
        <w:rPr>
          <w:rFonts w:ascii="Arial" w:hAnsi="Arial" w:cs="Arial"/>
          <w:sz w:val="24"/>
          <w:szCs w:val="24"/>
          <w:lang w:val="az-Latn-AZ"/>
        </w:rPr>
        <w:t>k</w:t>
      </w:r>
      <w:r>
        <w:rPr>
          <w:rFonts w:ascii="Arial" w:hAnsi="Arial" w:cs="Arial"/>
          <w:sz w:val="24"/>
          <w:szCs w:val="24"/>
          <w:lang w:val="az-Latn-AZ"/>
        </w:rPr>
        <w:t xml:space="preserve"> </w:t>
      </w:r>
      <w:r w:rsidR="00EA42DD">
        <w:rPr>
          <w:rFonts w:ascii="Arial" w:hAnsi="Arial" w:cs="Arial"/>
          <w:sz w:val="24"/>
          <w:szCs w:val="24"/>
          <w:lang w:val="az-Latn-AZ"/>
        </w:rPr>
        <w:t>tələb</w:t>
      </w:r>
      <w:r>
        <w:rPr>
          <w:rFonts w:ascii="Arial" w:hAnsi="Arial" w:cs="Arial"/>
          <w:sz w:val="24"/>
          <w:szCs w:val="24"/>
          <w:lang w:val="az-Latn-AZ"/>
        </w:rPr>
        <w:t xml:space="preserve"> ed</w:t>
      </w:r>
      <w:r w:rsidR="002164F2">
        <w:rPr>
          <w:rFonts w:ascii="Arial" w:hAnsi="Arial" w:cs="Arial"/>
          <w:sz w:val="24"/>
          <w:szCs w:val="24"/>
          <w:lang w:val="az-Latn-AZ"/>
        </w:rPr>
        <w:t>il</w:t>
      </w:r>
      <w:r>
        <w:rPr>
          <w:rFonts w:ascii="Arial" w:hAnsi="Arial" w:cs="Arial"/>
          <w:sz w:val="24"/>
          <w:szCs w:val="24"/>
          <w:lang w:val="az-Latn-AZ"/>
        </w:rPr>
        <w:t>əcəkdir</w:t>
      </w:r>
      <w:r w:rsidR="002164F2">
        <w:rPr>
          <w:rFonts w:ascii="Arial" w:hAnsi="Arial" w:cs="Arial"/>
          <w:sz w:val="24"/>
          <w:szCs w:val="24"/>
          <w:lang w:val="az-Latn-AZ"/>
        </w:rPr>
        <w:t xml:space="preserve"> və </w:t>
      </w:r>
      <w:r w:rsidR="002164F2" w:rsidRPr="004107F2">
        <w:rPr>
          <w:rFonts w:ascii="Arial" w:hAnsi="Arial" w:cs="Arial"/>
          <w:b/>
          <w:sz w:val="24"/>
          <w:szCs w:val="24"/>
          <w:lang w:val="az-Latn-AZ"/>
        </w:rPr>
        <w:t>“Qeydiyyatdan keçin”</w:t>
      </w:r>
      <w:r w:rsidR="002164F2">
        <w:rPr>
          <w:rFonts w:ascii="Arial" w:hAnsi="Arial" w:cs="Arial"/>
          <w:sz w:val="24"/>
          <w:szCs w:val="24"/>
          <w:lang w:val="az-Latn-AZ"/>
        </w:rPr>
        <w:t xml:space="preserve"> aktiv düyməsi görünəcəkdir. </w:t>
      </w:r>
      <w:r w:rsidRPr="004107F2">
        <w:rPr>
          <w:rFonts w:ascii="Arial" w:hAnsi="Arial" w:cs="Arial"/>
          <w:b/>
          <w:sz w:val="24"/>
          <w:szCs w:val="24"/>
          <w:lang w:val="az-Latn-AZ"/>
        </w:rPr>
        <w:t>“Qeydiyyatdan keçin”</w:t>
      </w:r>
      <w:r>
        <w:rPr>
          <w:rFonts w:ascii="Arial" w:hAnsi="Arial" w:cs="Arial"/>
          <w:sz w:val="24"/>
          <w:szCs w:val="24"/>
          <w:lang w:val="az-Latn-AZ"/>
        </w:rPr>
        <w:t xml:space="preserve"> düyməsini sıx</w:t>
      </w:r>
      <w:r w:rsidR="002164F2">
        <w:rPr>
          <w:rFonts w:ascii="Arial" w:hAnsi="Arial" w:cs="Arial"/>
          <w:sz w:val="24"/>
          <w:szCs w:val="24"/>
          <w:lang w:val="az-Latn-AZ"/>
        </w:rPr>
        <w:t>dıq</w:t>
      </w:r>
      <w:r>
        <w:rPr>
          <w:rFonts w:ascii="Arial" w:hAnsi="Arial" w:cs="Arial"/>
          <w:sz w:val="24"/>
          <w:szCs w:val="24"/>
          <w:lang w:val="az-Latn-AZ"/>
        </w:rPr>
        <w:t>dan sonra aşağıdakı səhifə açılacaqdır</w:t>
      </w:r>
      <w:r w:rsidR="00475643">
        <w:rPr>
          <w:rFonts w:ascii="Arial" w:hAnsi="Arial" w:cs="Arial"/>
          <w:sz w:val="24"/>
          <w:szCs w:val="24"/>
          <w:lang w:val="az-Latn-AZ"/>
        </w:rPr>
        <w:t xml:space="preserve"> (Şə</w:t>
      </w:r>
      <w:r w:rsidR="007B4F64">
        <w:rPr>
          <w:rFonts w:ascii="Arial" w:hAnsi="Arial" w:cs="Arial"/>
          <w:sz w:val="24"/>
          <w:szCs w:val="24"/>
          <w:lang w:val="az-Latn-AZ"/>
        </w:rPr>
        <w:t>kil 1)</w:t>
      </w:r>
      <w:r w:rsidR="007B4F64">
        <w:rPr>
          <w:rFonts w:ascii="Arial" w:hAnsi="Arial" w:cs="Arial"/>
          <w:sz w:val="24"/>
          <w:szCs w:val="24"/>
          <w:lang w:val="en-US"/>
        </w:rPr>
        <w:t>:</w:t>
      </w:r>
    </w:p>
    <w:p w:rsidR="00D60878" w:rsidRDefault="00475643" w:rsidP="00475643">
      <w:pPr>
        <w:ind w:firstLine="142"/>
        <w:jc w:val="both"/>
        <w:rPr>
          <w:rFonts w:ascii="Arial" w:hAnsi="Arial" w:cs="Arial"/>
          <w:sz w:val="24"/>
          <w:szCs w:val="24"/>
          <w:lang w:val="az-Latn-AZ"/>
        </w:rPr>
      </w:pPr>
      <w:r>
        <w:rPr>
          <w:rFonts w:ascii="Arial" w:hAnsi="Arial" w:cs="Arial"/>
          <w:noProof/>
          <w:sz w:val="24"/>
          <w:szCs w:val="24"/>
          <w:lang w:eastAsia="ru-RU"/>
        </w:rPr>
        <w:drawing>
          <wp:inline distT="0" distB="0" distL="0" distR="0">
            <wp:extent cx="5876925" cy="17430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76925" cy="1743075"/>
                    </a:xfrm>
                    <a:prstGeom prst="rect">
                      <a:avLst/>
                    </a:prstGeom>
                    <a:noFill/>
                    <a:ln>
                      <a:noFill/>
                    </a:ln>
                  </pic:spPr>
                </pic:pic>
              </a:graphicData>
            </a:graphic>
          </wp:inline>
        </w:drawing>
      </w:r>
    </w:p>
    <w:p w:rsidR="00475643" w:rsidRPr="00475643" w:rsidRDefault="00475643" w:rsidP="00475643">
      <w:pPr>
        <w:ind w:firstLine="142"/>
        <w:jc w:val="center"/>
        <w:rPr>
          <w:rFonts w:ascii="Arial" w:hAnsi="Arial" w:cs="Arial"/>
          <w:b/>
          <w:sz w:val="24"/>
          <w:szCs w:val="24"/>
          <w:lang w:val="az-Latn-AZ"/>
        </w:rPr>
      </w:pPr>
      <w:r w:rsidRPr="00475643">
        <w:rPr>
          <w:rFonts w:ascii="Arial" w:hAnsi="Arial" w:cs="Arial"/>
          <w:b/>
          <w:sz w:val="24"/>
          <w:szCs w:val="24"/>
          <w:lang w:val="az-Latn-AZ"/>
        </w:rPr>
        <w:t>Şəkil 1.</w:t>
      </w:r>
    </w:p>
    <w:p w:rsidR="00F7304E" w:rsidRDefault="00475643" w:rsidP="00475643">
      <w:pPr>
        <w:ind w:firstLine="567"/>
        <w:jc w:val="both"/>
        <w:rPr>
          <w:rFonts w:ascii="Arial" w:hAnsi="Arial" w:cs="Arial"/>
          <w:sz w:val="24"/>
          <w:szCs w:val="24"/>
          <w:lang w:val="az-Latn-AZ"/>
        </w:rPr>
      </w:pPr>
      <w:r>
        <w:rPr>
          <w:rFonts w:ascii="Arial" w:hAnsi="Arial" w:cs="Arial"/>
          <w:sz w:val="24"/>
          <w:szCs w:val="24"/>
          <w:lang w:val="az-Latn-AZ"/>
        </w:rPr>
        <w:t xml:space="preserve">Qeydiyyatın 1-ci səhifəsinin </w:t>
      </w:r>
      <w:r w:rsidR="00535C5E">
        <w:rPr>
          <w:rFonts w:ascii="Arial" w:hAnsi="Arial" w:cs="Arial"/>
          <w:sz w:val="24"/>
          <w:szCs w:val="24"/>
          <w:lang w:val="az-Latn-AZ"/>
        </w:rPr>
        <w:t xml:space="preserve">aşağı </w:t>
      </w:r>
      <w:r>
        <w:rPr>
          <w:rFonts w:ascii="Arial" w:hAnsi="Arial" w:cs="Arial"/>
          <w:sz w:val="24"/>
          <w:szCs w:val="24"/>
          <w:lang w:val="az-Latn-AZ"/>
        </w:rPr>
        <w:t xml:space="preserve">hissəsində yazılan qeydlərə xüsusi diqqət </w:t>
      </w:r>
      <w:r w:rsidR="00535C5E">
        <w:rPr>
          <w:rFonts w:ascii="Arial" w:hAnsi="Arial" w:cs="Arial"/>
          <w:sz w:val="24"/>
          <w:szCs w:val="24"/>
          <w:lang w:val="az-Latn-AZ"/>
        </w:rPr>
        <w:t>yetirmə</w:t>
      </w:r>
      <w:r w:rsidR="002164F2">
        <w:rPr>
          <w:rFonts w:ascii="Arial" w:hAnsi="Arial" w:cs="Arial"/>
          <w:sz w:val="24"/>
          <w:szCs w:val="24"/>
          <w:lang w:val="az-Latn-AZ"/>
        </w:rPr>
        <w:t>k lazımdır</w:t>
      </w:r>
      <w:r>
        <w:rPr>
          <w:rFonts w:ascii="Arial" w:hAnsi="Arial" w:cs="Arial"/>
          <w:sz w:val="24"/>
          <w:szCs w:val="24"/>
          <w:lang w:val="az-Latn-AZ"/>
        </w:rPr>
        <w:t xml:space="preserve">.  1-ci şəkildəki formanı doldurduqdan sonra </w:t>
      </w:r>
      <w:r w:rsidRPr="004107F2">
        <w:rPr>
          <w:rFonts w:ascii="Arial" w:hAnsi="Arial" w:cs="Arial"/>
          <w:b/>
          <w:sz w:val="24"/>
          <w:szCs w:val="24"/>
          <w:lang w:val="az-Latn-AZ"/>
        </w:rPr>
        <w:t>“İrəli”</w:t>
      </w:r>
      <w:r>
        <w:rPr>
          <w:rFonts w:ascii="Arial" w:hAnsi="Arial" w:cs="Arial"/>
          <w:sz w:val="24"/>
          <w:szCs w:val="24"/>
          <w:lang w:val="az-Latn-AZ"/>
        </w:rPr>
        <w:t xml:space="preserve"> düyməsini sıxın, əgər səhvlər vardırsa</w:t>
      </w:r>
      <w:r w:rsidR="002164F2">
        <w:rPr>
          <w:rFonts w:ascii="Arial" w:hAnsi="Arial" w:cs="Arial"/>
          <w:sz w:val="24"/>
          <w:szCs w:val="24"/>
          <w:lang w:val="az-Latn-AZ"/>
        </w:rPr>
        <w:t xml:space="preserve">, bu sahələr </w:t>
      </w:r>
      <w:r>
        <w:rPr>
          <w:rFonts w:ascii="Arial" w:hAnsi="Arial" w:cs="Arial"/>
          <w:sz w:val="24"/>
          <w:szCs w:val="24"/>
          <w:lang w:val="az-Latn-AZ"/>
        </w:rPr>
        <w:t>göstərilməklə düzgün doldurma</w:t>
      </w:r>
      <w:r w:rsidR="002164F2">
        <w:rPr>
          <w:rFonts w:ascii="Arial" w:hAnsi="Arial" w:cs="Arial"/>
          <w:sz w:val="24"/>
          <w:szCs w:val="24"/>
          <w:lang w:val="az-Latn-AZ"/>
        </w:rPr>
        <w:t>ğı</w:t>
      </w:r>
      <w:r>
        <w:rPr>
          <w:rFonts w:ascii="Arial" w:hAnsi="Arial" w:cs="Arial"/>
          <w:sz w:val="24"/>
          <w:szCs w:val="24"/>
          <w:lang w:val="az-Latn-AZ"/>
        </w:rPr>
        <w:t xml:space="preserve">nız tələb olnacaqdır, </w:t>
      </w:r>
      <w:r w:rsidR="00535C5E">
        <w:rPr>
          <w:rFonts w:ascii="Arial" w:hAnsi="Arial" w:cs="Arial"/>
          <w:sz w:val="24"/>
          <w:szCs w:val="24"/>
          <w:lang w:val="az-Latn-AZ"/>
        </w:rPr>
        <w:t>hər şey qaydasında olarsa</w:t>
      </w:r>
      <w:r w:rsidR="002164F2">
        <w:rPr>
          <w:rFonts w:ascii="Arial" w:hAnsi="Arial" w:cs="Arial"/>
          <w:sz w:val="24"/>
          <w:szCs w:val="24"/>
          <w:lang w:val="az-Latn-AZ"/>
        </w:rPr>
        <w:t>,</w:t>
      </w:r>
      <w:r w:rsidR="00535C5E">
        <w:rPr>
          <w:rFonts w:ascii="Arial" w:hAnsi="Arial" w:cs="Arial"/>
          <w:sz w:val="24"/>
          <w:szCs w:val="24"/>
          <w:lang w:val="az-Latn-AZ"/>
        </w:rPr>
        <w:t xml:space="preserve"> sizin elektron poçtunuza 6 simvollu kod göndəriləcəkdir. </w:t>
      </w:r>
      <w:r w:rsidR="002164F2">
        <w:rPr>
          <w:rFonts w:ascii="Arial" w:hAnsi="Arial" w:cs="Arial"/>
          <w:sz w:val="24"/>
          <w:szCs w:val="24"/>
          <w:lang w:val="az-Latn-AZ"/>
        </w:rPr>
        <w:t>H</w:t>
      </w:r>
      <w:r w:rsidR="00535C5E">
        <w:rPr>
          <w:rFonts w:ascii="Arial" w:hAnsi="Arial" w:cs="Arial"/>
          <w:sz w:val="24"/>
          <w:szCs w:val="24"/>
          <w:lang w:val="az-Latn-AZ"/>
        </w:rPr>
        <w:t>əmin kodu poçtdan götürüb yeni açılmış hissəyə yazmaq lazımdır</w:t>
      </w:r>
      <w:r w:rsidR="00F7304E">
        <w:rPr>
          <w:rFonts w:ascii="Arial" w:hAnsi="Arial" w:cs="Arial"/>
          <w:sz w:val="24"/>
          <w:szCs w:val="24"/>
          <w:lang w:val="az-Latn-AZ"/>
        </w:rPr>
        <w:t xml:space="preserve"> (Şəkil 2)</w:t>
      </w:r>
      <w:r w:rsidR="00535C5E">
        <w:rPr>
          <w:rFonts w:ascii="Arial" w:hAnsi="Arial" w:cs="Arial"/>
          <w:sz w:val="24"/>
          <w:szCs w:val="24"/>
          <w:lang w:val="az-Latn-AZ"/>
        </w:rPr>
        <w:t>.</w:t>
      </w:r>
    </w:p>
    <w:p w:rsidR="00475643" w:rsidRDefault="00F7304E" w:rsidP="00F7304E">
      <w:pPr>
        <w:ind w:firstLine="142"/>
        <w:jc w:val="both"/>
        <w:rPr>
          <w:rFonts w:ascii="Arial" w:hAnsi="Arial" w:cs="Arial"/>
          <w:sz w:val="24"/>
          <w:szCs w:val="24"/>
          <w:lang w:val="az-Latn-AZ"/>
        </w:rPr>
      </w:pPr>
      <w:r>
        <w:rPr>
          <w:rFonts w:ascii="Arial" w:hAnsi="Arial" w:cs="Arial"/>
          <w:noProof/>
          <w:sz w:val="24"/>
          <w:szCs w:val="24"/>
          <w:lang w:eastAsia="ru-RU"/>
        </w:rPr>
        <w:drawing>
          <wp:inline distT="0" distB="0" distL="0" distR="0">
            <wp:extent cx="5819775" cy="16478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9775" cy="1647825"/>
                    </a:xfrm>
                    <a:prstGeom prst="rect">
                      <a:avLst/>
                    </a:prstGeom>
                    <a:noFill/>
                    <a:ln>
                      <a:noFill/>
                    </a:ln>
                  </pic:spPr>
                </pic:pic>
              </a:graphicData>
            </a:graphic>
          </wp:inline>
        </w:drawing>
      </w:r>
      <w:r>
        <w:rPr>
          <w:rFonts w:ascii="Arial" w:hAnsi="Arial" w:cs="Arial"/>
          <w:sz w:val="24"/>
          <w:szCs w:val="24"/>
          <w:lang w:val="az-Latn-AZ"/>
        </w:rPr>
        <w:t xml:space="preserve"> </w:t>
      </w:r>
    </w:p>
    <w:p w:rsidR="00770B5E" w:rsidRPr="00770B5E" w:rsidRDefault="00770B5E" w:rsidP="00770B5E">
      <w:pPr>
        <w:ind w:firstLine="142"/>
        <w:jc w:val="center"/>
        <w:rPr>
          <w:rFonts w:ascii="Arial" w:hAnsi="Arial" w:cs="Arial"/>
          <w:b/>
          <w:sz w:val="24"/>
          <w:szCs w:val="24"/>
          <w:lang w:val="az-Latn-AZ"/>
        </w:rPr>
      </w:pPr>
      <w:r w:rsidRPr="00770B5E">
        <w:rPr>
          <w:rFonts w:ascii="Arial" w:hAnsi="Arial" w:cs="Arial"/>
          <w:b/>
          <w:sz w:val="24"/>
          <w:szCs w:val="24"/>
          <w:lang w:val="az-Latn-AZ"/>
        </w:rPr>
        <w:t>Şəkil 2.</w:t>
      </w:r>
    </w:p>
    <w:p w:rsidR="00475643" w:rsidRDefault="002164F2" w:rsidP="00475643">
      <w:pPr>
        <w:ind w:firstLine="567"/>
        <w:jc w:val="both"/>
        <w:rPr>
          <w:rFonts w:ascii="Arial" w:hAnsi="Arial" w:cs="Arial"/>
          <w:sz w:val="24"/>
          <w:szCs w:val="24"/>
          <w:lang w:val="az-Latn-AZ"/>
        </w:rPr>
      </w:pPr>
      <w:r>
        <w:rPr>
          <w:rFonts w:ascii="Arial" w:hAnsi="Arial" w:cs="Arial"/>
          <w:sz w:val="24"/>
          <w:szCs w:val="24"/>
          <w:lang w:val="az-Latn-AZ"/>
        </w:rPr>
        <w:t xml:space="preserve">Növbəti addımda </w:t>
      </w:r>
      <w:r w:rsidR="00770B5E" w:rsidRPr="004107F2">
        <w:rPr>
          <w:rFonts w:ascii="Arial" w:hAnsi="Arial" w:cs="Arial"/>
          <w:b/>
          <w:sz w:val="24"/>
          <w:szCs w:val="24"/>
          <w:lang w:val="az-Latn-AZ"/>
        </w:rPr>
        <w:t>“Daxil ol”</w:t>
      </w:r>
      <w:r w:rsidR="00770B5E">
        <w:rPr>
          <w:rFonts w:ascii="Arial" w:hAnsi="Arial" w:cs="Arial"/>
          <w:sz w:val="24"/>
          <w:szCs w:val="24"/>
          <w:lang w:val="az-Latn-AZ"/>
        </w:rPr>
        <w:t xml:space="preserve"> düyməsini sıxdıqdan sonra </w:t>
      </w:r>
      <w:r>
        <w:rPr>
          <w:rFonts w:ascii="Arial" w:hAnsi="Arial" w:cs="Arial"/>
          <w:sz w:val="24"/>
          <w:szCs w:val="24"/>
          <w:lang w:val="az-Latn-AZ"/>
        </w:rPr>
        <w:t xml:space="preserve">aşağıdakı </w:t>
      </w:r>
      <w:r w:rsidR="00770B5E">
        <w:rPr>
          <w:rFonts w:ascii="Arial" w:hAnsi="Arial" w:cs="Arial"/>
          <w:sz w:val="24"/>
          <w:szCs w:val="24"/>
          <w:lang w:val="az-Latn-AZ"/>
        </w:rPr>
        <w:t>səhifə görünəcəkdir (Şəkil 3).</w:t>
      </w:r>
    </w:p>
    <w:p w:rsidR="00770B5E" w:rsidRDefault="00770B5E" w:rsidP="00770B5E">
      <w:pPr>
        <w:ind w:firstLine="142"/>
        <w:jc w:val="both"/>
        <w:rPr>
          <w:rFonts w:ascii="Arial" w:hAnsi="Arial" w:cs="Arial"/>
          <w:sz w:val="24"/>
          <w:szCs w:val="24"/>
          <w:lang w:val="az-Latn-AZ"/>
        </w:rPr>
      </w:pPr>
      <w:r>
        <w:rPr>
          <w:rFonts w:ascii="Arial" w:hAnsi="Arial" w:cs="Arial"/>
          <w:noProof/>
          <w:sz w:val="24"/>
          <w:szCs w:val="24"/>
          <w:lang w:eastAsia="ru-RU"/>
        </w:rPr>
        <w:drawing>
          <wp:inline distT="0" distB="0" distL="0" distR="0">
            <wp:extent cx="5934075" cy="14287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1428750"/>
                    </a:xfrm>
                    <a:prstGeom prst="rect">
                      <a:avLst/>
                    </a:prstGeom>
                    <a:noFill/>
                    <a:ln>
                      <a:noFill/>
                    </a:ln>
                  </pic:spPr>
                </pic:pic>
              </a:graphicData>
            </a:graphic>
          </wp:inline>
        </w:drawing>
      </w:r>
    </w:p>
    <w:p w:rsidR="00770B5E" w:rsidRDefault="00770B5E" w:rsidP="00770B5E">
      <w:pPr>
        <w:ind w:firstLine="142"/>
        <w:jc w:val="center"/>
        <w:rPr>
          <w:rFonts w:ascii="Arial" w:hAnsi="Arial" w:cs="Arial"/>
          <w:b/>
          <w:sz w:val="24"/>
          <w:szCs w:val="24"/>
          <w:lang w:val="az-Latn-AZ"/>
        </w:rPr>
      </w:pPr>
      <w:r w:rsidRPr="00770B5E">
        <w:rPr>
          <w:rFonts w:ascii="Arial" w:hAnsi="Arial" w:cs="Arial"/>
          <w:b/>
          <w:sz w:val="24"/>
          <w:szCs w:val="24"/>
          <w:lang w:val="az-Latn-AZ"/>
        </w:rPr>
        <w:t>Şəkil 3.</w:t>
      </w:r>
    </w:p>
    <w:p w:rsidR="00DF05AC" w:rsidRDefault="00883CBF" w:rsidP="00DF05AC">
      <w:pPr>
        <w:ind w:firstLine="567"/>
        <w:jc w:val="both"/>
        <w:rPr>
          <w:rFonts w:ascii="Arial" w:hAnsi="Arial" w:cs="Arial"/>
          <w:sz w:val="24"/>
          <w:szCs w:val="24"/>
          <w:lang w:val="az-Latn-AZ"/>
        </w:rPr>
      </w:pPr>
      <w:r w:rsidRPr="00883A92">
        <w:rPr>
          <w:rFonts w:ascii="Arial" w:hAnsi="Arial" w:cs="Arial"/>
          <w:sz w:val="24"/>
          <w:szCs w:val="24"/>
          <w:lang w:val="az-Latn-AZ"/>
        </w:rPr>
        <w:lastRenderedPageBreak/>
        <w:t>3-cü şəkildə göstərilə</w:t>
      </w:r>
      <w:r>
        <w:rPr>
          <w:rFonts w:ascii="Arial" w:hAnsi="Arial" w:cs="Arial"/>
          <w:sz w:val="24"/>
          <w:szCs w:val="24"/>
          <w:lang w:val="az-Latn-AZ"/>
        </w:rPr>
        <w:t>n forma doldu</w:t>
      </w:r>
      <w:r w:rsidR="00BF141C">
        <w:rPr>
          <w:rFonts w:ascii="Arial" w:hAnsi="Arial" w:cs="Arial"/>
          <w:sz w:val="24"/>
          <w:szCs w:val="24"/>
          <w:lang w:val="az-Latn-AZ"/>
        </w:rPr>
        <w:t>r</w:t>
      </w:r>
      <w:r w:rsidR="008057AA">
        <w:rPr>
          <w:rFonts w:ascii="Arial" w:hAnsi="Arial" w:cs="Arial"/>
          <w:sz w:val="24"/>
          <w:szCs w:val="24"/>
          <w:lang w:val="az-Latn-AZ"/>
        </w:rPr>
        <w:t>ulmalıdır</w:t>
      </w:r>
      <w:r>
        <w:rPr>
          <w:rFonts w:ascii="Arial" w:hAnsi="Arial" w:cs="Arial"/>
          <w:sz w:val="24"/>
          <w:szCs w:val="24"/>
          <w:lang w:val="az-Latn-AZ"/>
        </w:rPr>
        <w:t xml:space="preserve">. </w:t>
      </w:r>
      <w:r w:rsidR="00883A92" w:rsidRPr="00883A92">
        <w:rPr>
          <w:rFonts w:ascii="Arial" w:hAnsi="Arial" w:cs="Arial"/>
          <w:sz w:val="24"/>
          <w:szCs w:val="24"/>
          <w:lang w:val="az-Latn-AZ"/>
        </w:rPr>
        <w:t>M</w:t>
      </w:r>
      <w:r w:rsidR="0021499C">
        <w:rPr>
          <w:rFonts w:ascii="Arial" w:hAnsi="Arial" w:cs="Arial"/>
          <w:sz w:val="24"/>
          <w:szCs w:val="24"/>
          <w:lang w:val="az-Latn-AZ"/>
        </w:rPr>
        <w:t>ə</w:t>
      </w:r>
      <w:r w:rsidR="00883A92" w:rsidRPr="00883A92">
        <w:rPr>
          <w:rFonts w:ascii="Arial" w:hAnsi="Arial" w:cs="Arial"/>
          <w:sz w:val="24"/>
          <w:szCs w:val="24"/>
          <w:lang w:val="az-Latn-AZ"/>
        </w:rPr>
        <w:t>lumatlar</w:t>
      </w:r>
      <w:r w:rsidR="002164F2">
        <w:rPr>
          <w:rFonts w:ascii="Arial" w:hAnsi="Arial" w:cs="Arial"/>
          <w:sz w:val="24"/>
          <w:szCs w:val="24"/>
          <w:lang w:val="az-Latn-AZ"/>
        </w:rPr>
        <w:t>ın</w:t>
      </w:r>
      <w:r w:rsidR="00883A92" w:rsidRPr="00883A92">
        <w:rPr>
          <w:rFonts w:ascii="Arial" w:hAnsi="Arial" w:cs="Arial"/>
          <w:sz w:val="24"/>
          <w:szCs w:val="24"/>
          <w:lang w:val="az-Latn-AZ"/>
        </w:rPr>
        <w:t xml:space="preserve"> daxil olunm</w:t>
      </w:r>
      <w:r w:rsidR="002164F2">
        <w:rPr>
          <w:rFonts w:ascii="Arial" w:hAnsi="Arial" w:cs="Arial"/>
          <w:sz w:val="24"/>
          <w:szCs w:val="24"/>
          <w:lang w:val="az-Latn-AZ"/>
        </w:rPr>
        <w:t xml:space="preserve">ası ilə bağlı problem olarsa, </w:t>
      </w:r>
      <w:r w:rsidR="002164F2" w:rsidRPr="004107F2">
        <w:rPr>
          <w:rFonts w:ascii="Arial" w:hAnsi="Arial" w:cs="Arial"/>
          <w:b/>
          <w:sz w:val="24"/>
          <w:szCs w:val="24"/>
          <w:lang w:val="az-Latn-AZ"/>
        </w:rPr>
        <w:t>“Geri”</w:t>
      </w:r>
      <w:r w:rsidR="002164F2">
        <w:rPr>
          <w:rFonts w:ascii="Arial" w:hAnsi="Arial" w:cs="Arial"/>
          <w:sz w:val="24"/>
          <w:szCs w:val="24"/>
          <w:lang w:val="az-Latn-AZ"/>
        </w:rPr>
        <w:t xml:space="preserve"> düyməsini, əks halda isə </w:t>
      </w:r>
      <w:r w:rsidR="00B10AB4" w:rsidRPr="004107F2">
        <w:rPr>
          <w:rFonts w:ascii="Arial" w:hAnsi="Arial" w:cs="Arial"/>
          <w:b/>
          <w:sz w:val="24"/>
          <w:szCs w:val="24"/>
          <w:lang w:val="az-Latn-AZ"/>
        </w:rPr>
        <w:t>“İrəli”</w:t>
      </w:r>
      <w:r w:rsidR="00B10AB4" w:rsidRPr="00883A92">
        <w:rPr>
          <w:rFonts w:ascii="Arial" w:hAnsi="Arial" w:cs="Arial"/>
          <w:sz w:val="24"/>
          <w:szCs w:val="24"/>
          <w:lang w:val="az-Latn-AZ"/>
        </w:rPr>
        <w:t xml:space="preserve"> düyməsini sıxmaq lazımdır. </w:t>
      </w:r>
      <w:r w:rsidR="008057AA">
        <w:rPr>
          <w:rFonts w:ascii="Arial" w:hAnsi="Arial" w:cs="Arial"/>
          <w:sz w:val="24"/>
          <w:szCs w:val="24"/>
          <w:lang w:val="az-Latn-AZ"/>
        </w:rPr>
        <w:t xml:space="preserve">Hər şey qaydasında olarsa, </w:t>
      </w:r>
      <w:r w:rsidR="00883A92" w:rsidRPr="00883A92">
        <w:rPr>
          <w:rFonts w:ascii="Arial" w:hAnsi="Arial" w:cs="Arial"/>
          <w:sz w:val="24"/>
          <w:szCs w:val="24"/>
          <w:lang w:val="az-Latn-AZ"/>
        </w:rPr>
        <w:t>Sizin qeydiyyatdan keçməyiniz barədə aşağıdakı səhifə açılacaqdır</w:t>
      </w:r>
      <w:r w:rsidR="0021499C">
        <w:rPr>
          <w:rFonts w:ascii="Arial" w:hAnsi="Arial" w:cs="Arial"/>
          <w:sz w:val="24"/>
          <w:szCs w:val="24"/>
          <w:lang w:val="az-Latn-AZ"/>
        </w:rPr>
        <w:t xml:space="preserve"> </w:t>
      </w:r>
      <w:r w:rsidR="00883A92">
        <w:rPr>
          <w:rFonts w:ascii="Arial" w:hAnsi="Arial" w:cs="Arial"/>
          <w:sz w:val="24"/>
          <w:szCs w:val="24"/>
          <w:lang w:val="az-Latn-AZ"/>
        </w:rPr>
        <w:t>(Şəkil 4)</w:t>
      </w:r>
      <w:r w:rsidR="00883A92" w:rsidRPr="00883A92">
        <w:rPr>
          <w:rFonts w:ascii="Arial" w:hAnsi="Arial" w:cs="Arial"/>
          <w:sz w:val="24"/>
          <w:szCs w:val="24"/>
          <w:lang w:val="az-Latn-AZ"/>
        </w:rPr>
        <w:t>.</w:t>
      </w:r>
    </w:p>
    <w:p w:rsidR="00770B5E" w:rsidRDefault="00DF05AC" w:rsidP="00EA42DD">
      <w:pPr>
        <w:ind w:firstLine="142"/>
        <w:jc w:val="both"/>
        <w:rPr>
          <w:rFonts w:ascii="Arial" w:hAnsi="Arial" w:cs="Arial"/>
          <w:sz w:val="24"/>
          <w:szCs w:val="24"/>
          <w:lang w:val="az-Latn-AZ"/>
        </w:rPr>
      </w:pPr>
      <w:r>
        <w:rPr>
          <w:rFonts w:ascii="Arial" w:hAnsi="Arial" w:cs="Arial"/>
          <w:noProof/>
          <w:sz w:val="24"/>
          <w:szCs w:val="24"/>
          <w:lang w:eastAsia="ru-RU"/>
        </w:rPr>
        <w:drawing>
          <wp:inline distT="0" distB="0" distL="0" distR="0" wp14:anchorId="2A4D8513" wp14:editId="7AF6E072">
            <wp:extent cx="5810250" cy="24384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10250" cy="2438400"/>
                    </a:xfrm>
                    <a:prstGeom prst="rect">
                      <a:avLst/>
                    </a:prstGeom>
                    <a:noFill/>
                    <a:ln>
                      <a:noFill/>
                    </a:ln>
                  </pic:spPr>
                </pic:pic>
              </a:graphicData>
            </a:graphic>
          </wp:inline>
        </w:drawing>
      </w:r>
    </w:p>
    <w:p w:rsidR="00EA42DD" w:rsidRPr="00EA42DD" w:rsidRDefault="00EA42DD" w:rsidP="00EA42DD">
      <w:pPr>
        <w:ind w:firstLine="142"/>
        <w:jc w:val="center"/>
        <w:rPr>
          <w:rFonts w:ascii="Arial" w:hAnsi="Arial" w:cs="Arial"/>
          <w:b/>
          <w:sz w:val="24"/>
          <w:szCs w:val="24"/>
          <w:lang w:val="az-Latn-AZ"/>
        </w:rPr>
      </w:pPr>
      <w:r w:rsidRPr="00EA42DD">
        <w:rPr>
          <w:rFonts w:ascii="Arial" w:hAnsi="Arial" w:cs="Arial"/>
          <w:b/>
          <w:sz w:val="24"/>
          <w:szCs w:val="24"/>
          <w:lang w:val="az-Latn-AZ"/>
        </w:rPr>
        <w:t>Şəkil 4.</w:t>
      </w:r>
    </w:p>
    <w:p w:rsidR="00EA42DD" w:rsidRDefault="002164F2" w:rsidP="00475643">
      <w:pPr>
        <w:ind w:firstLine="567"/>
        <w:jc w:val="both"/>
        <w:rPr>
          <w:rFonts w:ascii="Arial" w:hAnsi="Arial" w:cs="Arial"/>
          <w:sz w:val="24"/>
          <w:szCs w:val="24"/>
          <w:lang w:val="az-Latn-AZ"/>
        </w:rPr>
      </w:pPr>
      <w:r>
        <w:rPr>
          <w:rFonts w:ascii="Arial" w:hAnsi="Arial" w:cs="Arial"/>
          <w:sz w:val="24"/>
          <w:szCs w:val="24"/>
          <w:lang w:val="az-Latn-AZ"/>
        </w:rPr>
        <w:t xml:space="preserve">4-cü şəkildə də göründüyü kimi </w:t>
      </w:r>
      <w:r w:rsidR="00EA42DD">
        <w:rPr>
          <w:rFonts w:ascii="Arial" w:hAnsi="Arial" w:cs="Arial"/>
          <w:sz w:val="24"/>
          <w:szCs w:val="24"/>
          <w:lang w:val="az-Latn-AZ"/>
        </w:rPr>
        <w:t xml:space="preserve">Siz artıq qeydiyyatdan keçmisiniz və buradan </w:t>
      </w:r>
      <w:r w:rsidR="00EA42DD" w:rsidRPr="004107F2">
        <w:rPr>
          <w:rFonts w:ascii="Arial" w:hAnsi="Arial" w:cs="Arial"/>
          <w:b/>
          <w:sz w:val="24"/>
          <w:szCs w:val="24"/>
          <w:lang w:val="az-Latn-AZ"/>
        </w:rPr>
        <w:t>“Şəxsi kabinetə daxil ol”</w:t>
      </w:r>
      <w:r w:rsidR="00EA42DD">
        <w:rPr>
          <w:rFonts w:ascii="Arial" w:hAnsi="Arial" w:cs="Arial"/>
          <w:sz w:val="24"/>
          <w:szCs w:val="24"/>
          <w:lang w:val="az-Latn-AZ"/>
        </w:rPr>
        <w:t xml:space="preserve"> düyməsini sıxmaqla şəxsi kabinetə daxil ola bilərsiniz. Gələcəkdə şəxsi kabinetə daxil olmaq üçün sizdən istifadəçi adı və istifadəçi şifrəsi tələb olunacaqdır. </w:t>
      </w:r>
    </w:p>
    <w:p w:rsidR="00C21C07" w:rsidRDefault="00C21C07" w:rsidP="00475643">
      <w:pPr>
        <w:ind w:firstLine="567"/>
        <w:jc w:val="both"/>
        <w:rPr>
          <w:rFonts w:ascii="Arial" w:hAnsi="Arial" w:cs="Arial"/>
          <w:sz w:val="24"/>
          <w:szCs w:val="24"/>
          <w:lang w:val="az-Latn-AZ"/>
        </w:rPr>
      </w:pPr>
      <w:r>
        <w:rPr>
          <w:rFonts w:ascii="Arial" w:hAnsi="Arial" w:cs="Arial"/>
          <w:sz w:val="24"/>
          <w:szCs w:val="24"/>
          <w:lang w:val="az-Latn-AZ"/>
        </w:rPr>
        <w:t>Şəxsi kabinetə daxil olma</w:t>
      </w:r>
      <w:r w:rsidR="00BE656F">
        <w:rPr>
          <w:rFonts w:ascii="Arial" w:hAnsi="Arial" w:cs="Arial"/>
          <w:sz w:val="24"/>
          <w:szCs w:val="24"/>
          <w:lang w:val="az-Latn-AZ"/>
        </w:rPr>
        <w:t>nın ən çox istifadə olunan yolu</w:t>
      </w:r>
      <w:r>
        <w:rPr>
          <w:rFonts w:ascii="Arial" w:hAnsi="Arial" w:cs="Arial"/>
          <w:sz w:val="24"/>
          <w:szCs w:val="24"/>
          <w:lang w:val="az-Latn-AZ"/>
        </w:rPr>
        <w:t xml:space="preserve"> </w:t>
      </w:r>
      <w:r w:rsidR="00BE656F">
        <w:rPr>
          <w:rFonts w:ascii="Arial" w:hAnsi="Arial" w:cs="Arial"/>
          <w:sz w:val="24"/>
          <w:szCs w:val="24"/>
          <w:lang w:val="az-Latn-AZ"/>
        </w:rPr>
        <w:t xml:space="preserve">isə </w:t>
      </w:r>
      <w:r w:rsidRPr="00C21C07">
        <w:rPr>
          <w:rFonts w:ascii="Arial" w:hAnsi="Arial" w:cs="Arial"/>
          <w:sz w:val="24"/>
          <w:szCs w:val="24"/>
          <w:lang w:val="az-Latn-AZ"/>
        </w:rPr>
        <w:t>Dövlət Gömrük Komitəsinin internet saytın</w:t>
      </w:r>
      <w:r>
        <w:rPr>
          <w:rFonts w:ascii="Arial" w:hAnsi="Arial" w:cs="Arial"/>
          <w:sz w:val="24"/>
          <w:szCs w:val="24"/>
          <w:lang w:val="az-Latn-AZ"/>
        </w:rPr>
        <w:t>a</w:t>
      </w:r>
      <w:r w:rsidRPr="00C21C07">
        <w:rPr>
          <w:rFonts w:ascii="Arial" w:hAnsi="Arial" w:cs="Arial"/>
          <w:sz w:val="24"/>
          <w:szCs w:val="24"/>
          <w:lang w:val="az-Latn-AZ"/>
        </w:rPr>
        <w:t xml:space="preserve"> (</w:t>
      </w:r>
      <w:hyperlink r:id="rId16" w:history="1">
        <w:r w:rsidRPr="00196284">
          <w:rPr>
            <w:rStyle w:val="a7"/>
            <w:rFonts w:ascii="Arial" w:hAnsi="Arial" w:cs="Arial"/>
            <w:sz w:val="24"/>
            <w:szCs w:val="24"/>
            <w:lang w:val="az-Latn-AZ"/>
          </w:rPr>
          <w:t>www.customs.gov.az</w:t>
        </w:r>
      </w:hyperlink>
      <w:r w:rsidRPr="00C21C07">
        <w:rPr>
          <w:rFonts w:ascii="Arial" w:hAnsi="Arial" w:cs="Arial"/>
          <w:sz w:val="24"/>
          <w:szCs w:val="24"/>
          <w:lang w:val="az-Latn-AZ"/>
        </w:rPr>
        <w:t>)</w:t>
      </w:r>
      <w:r>
        <w:rPr>
          <w:rFonts w:ascii="Arial" w:hAnsi="Arial" w:cs="Arial"/>
          <w:sz w:val="24"/>
          <w:szCs w:val="24"/>
          <w:lang w:val="az-Latn-AZ"/>
        </w:rPr>
        <w:t xml:space="preserve"> daxil ol</w:t>
      </w:r>
      <w:r w:rsidR="00BE656F">
        <w:rPr>
          <w:rFonts w:ascii="Arial" w:hAnsi="Arial" w:cs="Arial"/>
          <w:sz w:val="24"/>
          <w:szCs w:val="24"/>
          <w:lang w:val="az-Latn-AZ"/>
        </w:rPr>
        <w:t>maq, s</w:t>
      </w:r>
      <w:r>
        <w:rPr>
          <w:rFonts w:ascii="Arial" w:hAnsi="Arial" w:cs="Arial"/>
          <w:sz w:val="24"/>
          <w:szCs w:val="24"/>
          <w:lang w:val="az-Latn-AZ"/>
        </w:rPr>
        <w:t xml:space="preserve">onra </w:t>
      </w:r>
      <w:r w:rsidRPr="007B4F64">
        <w:rPr>
          <w:rFonts w:ascii="Arial" w:hAnsi="Arial" w:cs="Arial"/>
          <w:b/>
          <w:sz w:val="24"/>
          <w:szCs w:val="24"/>
          <w:lang w:val="az-Latn-AZ"/>
        </w:rPr>
        <w:t>“Gömrük-Biznes əməkdaşlığı”</w:t>
      </w:r>
      <w:r>
        <w:rPr>
          <w:rFonts w:ascii="Arial" w:hAnsi="Arial" w:cs="Arial"/>
          <w:sz w:val="24"/>
          <w:szCs w:val="24"/>
          <w:lang w:val="az-Latn-AZ"/>
        </w:rPr>
        <w:t xml:space="preserve"> </w:t>
      </w:r>
      <w:r w:rsidR="006F2C69">
        <w:rPr>
          <w:rFonts w:ascii="Arial" w:hAnsi="Arial" w:cs="Arial"/>
          <w:sz w:val="24"/>
          <w:szCs w:val="24"/>
          <w:lang w:val="az-Latn-AZ"/>
        </w:rPr>
        <w:t>bölməsini seç</w:t>
      </w:r>
      <w:r w:rsidR="00BE656F">
        <w:rPr>
          <w:rFonts w:ascii="Arial" w:hAnsi="Arial" w:cs="Arial"/>
          <w:sz w:val="24"/>
          <w:szCs w:val="24"/>
          <w:lang w:val="az-Latn-AZ"/>
        </w:rPr>
        <w:t xml:space="preserve">mək və </w:t>
      </w:r>
      <w:r w:rsidR="006F2C69">
        <w:rPr>
          <w:rFonts w:ascii="Arial" w:hAnsi="Arial" w:cs="Arial"/>
          <w:sz w:val="24"/>
          <w:szCs w:val="24"/>
          <w:lang w:val="az-Latn-AZ"/>
        </w:rPr>
        <w:t>si</w:t>
      </w:r>
      <w:r w:rsidR="00E020F2">
        <w:rPr>
          <w:rFonts w:ascii="Arial" w:hAnsi="Arial" w:cs="Arial"/>
          <w:sz w:val="24"/>
          <w:szCs w:val="24"/>
          <w:lang w:val="az-Latn-AZ"/>
        </w:rPr>
        <w:t>ç</w:t>
      </w:r>
      <w:r w:rsidR="006F2C69">
        <w:rPr>
          <w:rFonts w:ascii="Arial" w:hAnsi="Arial" w:cs="Arial"/>
          <w:sz w:val="24"/>
          <w:szCs w:val="24"/>
          <w:lang w:val="az-Latn-AZ"/>
        </w:rPr>
        <w:t xml:space="preserve">anın sol </w:t>
      </w:r>
      <w:r>
        <w:rPr>
          <w:rFonts w:ascii="Arial" w:hAnsi="Arial" w:cs="Arial"/>
          <w:sz w:val="24"/>
          <w:szCs w:val="24"/>
          <w:lang w:val="az-Latn-AZ"/>
        </w:rPr>
        <w:t>düyməsini sıxmaq</w:t>
      </w:r>
      <w:r w:rsidR="00BE656F">
        <w:rPr>
          <w:rFonts w:ascii="Arial" w:hAnsi="Arial" w:cs="Arial"/>
          <w:sz w:val="24"/>
          <w:szCs w:val="24"/>
          <w:lang w:val="az-Latn-AZ"/>
        </w:rPr>
        <w:t>dır</w:t>
      </w:r>
      <w:r w:rsidR="006F2C69">
        <w:rPr>
          <w:rFonts w:ascii="Arial" w:hAnsi="Arial" w:cs="Arial"/>
          <w:sz w:val="24"/>
          <w:szCs w:val="24"/>
          <w:lang w:val="az-Latn-AZ"/>
        </w:rPr>
        <w:t xml:space="preserve"> (Şəkil 5)</w:t>
      </w:r>
      <w:r>
        <w:rPr>
          <w:rFonts w:ascii="Arial" w:hAnsi="Arial" w:cs="Arial"/>
          <w:sz w:val="24"/>
          <w:szCs w:val="24"/>
          <w:lang w:val="az-Latn-AZ"/>
        </w:rPr>
        <w:t xml:space="preserve">.  </w:t>
      </w:r>
    </w:p>
    <w:p w:rsidR="006F2C69" w:rsidRDefault="006F2C69" w:rsidP="006F2C69">
      <w:pPr>
        <w:ind w:firstLine="142"/>
        <w:jc w:val="both"/>
        <w:rPr>
          <w:rFonts w:ascii="Arial" w:hAnsi="Arial" w:cs="Arial"/>
          <w:sz w:val="24"/>
          <w:szCs w:val="24"/>
          <w:lang w:val="az-Latn-AZ"/>
        </w:rPr>
      </w:pPr>
      <w:r>
        <w:rPr>
          <w:rFonts w:ascii="Arial" w:hAnsi="Arial" w:cs="Arial"/>
          <w:noProof/>
          <w:sz w:val="24"/>
          <w:szCs w:val="24"/>
          <w:lang w:eastAsia="ru-RU"/>
        </w:rPr>
        <w:drawing>
          <wp:inline distT="0" distB="0" distL="0" distR="0">
            <wp:extent cx="5857875" cy="24384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57875" cy="2438400"/>
                    </a:xfrm>
                    <a:prstGeom prst="rect">
                      <a:avLst/>
                    </a:prstGeom>
                    <a:noFill/>
                    <a:ln>
                      <a:noFill/>
                    </a:ln>
                  </pic:spPr>
                </pic:pic>
              </a:graphicData>
            </a:graphic>
          </wp:inline>
        </w:drawing>
      </w:r>
    </w:p>
    <w:p w:rsidR="006F2C69" w:rsidRDefault="006F2C69" w:rsidP="006F2C69">
      <w:pPr>
        <w:ind w:firstLine="567"/>
        <w:jc w:val="center"/>
        <w:rPr>
          <w:rFonts w:ascii="Arial" w:hAnsi="Arial" w:cs="Arial"/>
          <w:b/>
          <w:sz w:val="24"/>
          <w:szCs w:val="24"/>
          <w:lang w:val="az-Latn-AZ"/>
        </w:rPr>
      </w:pPr>
      <w:r w:rsidRPr="006F2C69">
        <w:rPr>
          <w:rFonts w:ascii="Arial" w:hAnsi="Arial" w:cs="Arial"/>
          <w:b/>
          <w:sz w:val="24"/>
          <w:szCs w:val="24"/>
          <w:lang w:val="az-Latn-AZ"/>
        </w:rPr>
        <w:t>Şəkil 5.</w:t>
      </w:r>
    </w:p>
    <w:p w:rsidR="006F2C69" w:rsidRPr="00393AB9" w:rsidRDefault="006F2C69" w:rsidP="00393AB9">
      <w:pPr>
        <w:ind w:firstLine="567"/>
        <w:jc w:val="both"/>
        <w:rPr>
          <w:rFonts w:ascii="Arial" w:hAnsi="Arial" w:cs="Arial"/>
          <w:sz w:val="24"/>
          <w:szCs w:val="24"/>
          <w:lang w:val="az-Latn-AZ"/>
        </w:rPr>
      </w:pPr>
      <w:r w:rsidRPr="00393AB9">
        <w:rPr>
          <w:rFonts w:ascii="Arial" w:hAnsi="Arial" w:cs="Arial"/>
          <w:sz w:val="24"/>
          <w:szCs w:val="24"/>
          <w:lang w:val="az-Latn-AZ"/>
        </w:rPr>
        <w:t xml:space="preserve">Daha sonra açılan səhifədə </w:t>
      </w:r>
      <w:r w:rsidR="00393AB9" w:rsidRPr="007B4F64">
        <w:rPr>
          <w:rFonts w:ascii="Arial" w:hAnsi="Arial" w:cs="Arial"/>
          <w:b/>
          <w:sz w:val="24"/>
          <w:szCs w:val="24"/>
          <w:lang w:val="az-Latn-AZ"/>
        </w:rPr>
        <w:t>“XİF iştirakçısının şəxsi kabineti”</w:t>
      </w:r>
      <w:r w:rsidR="00393AB9" w:rsidRPr="00393AB9">
        <w:rPr>
          <w:rFonts w:ascii="Arial" w:hAnsi="Arial" w:cs="Arial"/>
          <w:sz w:val="24"/>
          <w:szCs w:val="24"/>
          <w:lang w:val="az-Latn-AZ"/>
        </w:rPr>
        <w:t xml:space="preserve"> altbölməsini seçmək lazımdır (Şəkil 6)</w:t>
      </w:r>
      <w:r w:rsidR="00393AB9">
        <w:rPr>
          <w:rFonts w:ascii="Arial" w:hAnsi="Arial" w:cs="Arial"/>
          <w:sz w:val="24"/>
          <w:szCs w:val="24"/>
          <w:lang w:val="az-Latn-AZ"/>
        </w:rPr>
        <w:t>.</w:t>
      </w:r>
    </w:p>
    <w:p w:rsidR="006F2C69" w:rsidRDefault="006F2C69" w:rsidP="00393AB9">
      <w:pPr>
        <w:ind w:firstLine="142"/>
        <w:jc w:val="center"/>
        <w:rPr>
          <w:rFonts w:ascii="Arial" w:hAnsi="Arial" w:cs="Arial"/>
          <w:b/>
          <w:sz w:val="24"/>
          <w:szCs w:val="24"/>
          <w:lang w:val="az-Latn-AZ"/>
        </w:rPr>
      </w:pPr>
      <w:r>
        <w:rPr>
          <w:rFonts w:ascii="Arial" w:hAnsi="Arial" w:cs="Arial"/>
          <w:b/>
          <w:noProof/>
          <w:sz w:val="24"/>
          <w:szCs w:val="24"/>
          <w:lang w:eastAsia="ru-RU"/>
        </w:rPr>
        <w:lastRenderedPageBreak/>
        <w:drawing>
          <wp:inline distT="0" distB="0" distL="0" distR="0">
            <wp:extent cx="5810250" cy="45434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10250" cy="4543425"/>
                    </a:xfrm>
                    <a:prstGeom prst="rect">
                      <a:avLst/>
                    </a:prstGeom>
                    <a:noFill/>
                    <a:ln>
                      <a:noFill/>
                    </a:ln>
                  </pic:spPr>
                </pic:pic>
              </a:graphicData>
            </a:graphic>
          </wp:inline>
        </w:drawing>
      </w:r>
    </w:p>
    <w:p w:rsidR="00393AB9" w:rsidRDefault="00393AB9" w:rsidP="00393AB9">
      <w:pPr>
        <w:ind w:firstLine="142"/>
        <w:jc w:val="center"/>
        <w:rPr>
          <w:rFonts w:ascii="Arial" w:hAnsi="Arial" w:cs="Arial"/>
          <w:b/>
          <w:sz w:val="24"/>
          <w:szCs w:val="24"/>
          <w:lang w:val="az-Latn-AZ"/>
        </w:rPr>
      </w:pPr>
      <w:r>
        <w:rPr>
          <w:rFonts w:ascii="Arial" w:hAnsi="Arial" w:cs="Arial"/>
          <w:b/>
          <w:sz w:val="24"/>
          <w:szCs w:val="24"/>
          <w:lang w:val="az-Latn-AZ"/>
        </w:rPr>
        <w:t>Şəkil 6.</w:t>
      </w:r>
    </w:p>
    <w:p w:rsidR="00393AB9" w:rsidRPr="00393AB9" w:rsidRDefault="00393AB9" w:rsidP="00393AB9">
      <w:pPr>
        <w:ind w:firstLine="567"/>
        <w:jc w:val="both"/>
        <w:rPr>
          <w:rFonts w:ascii="Arial" w:hAnsi="Arial" w:cs="Arial"/>
          <w:sz w:val="24"/>
          <w:szCs w:val="24"/>
          <w:lang w:val="az-Latn-AZ"/>
        </w:rPr>
      </w:pPr>
      <w:r w:rsidRPr="00393AB9">
        <w:rPr>
          <w:rFonts w:ascii="Arial" w:hAnsi="Arial" w:cs="Arial"/>
          <w:sz w:val="24"/>
          <w:szCs w:val="24"/>
          <w:lang w:val="az-Latn-AZ"/>
        </w:rPr>
        <w:t>Bu seçimi etdikdən sonra “XİF iştirakçısının ŞƏXSİ KABİNETİNƏ giriş” səhifəsi açılacaqdır. İstifadəçi adını, istifadəçi şifrəsini, VÖEN (və ya GÖÖEN)-i daxil e</w:t>
      </w:r>
      <w:r w:rsidR="00BE656F">
        <w:rPr>
          <w:rFonts w:ascii="Arial" w:hAnsi="Arial" w:cs="Arial"/>
          <w:sz w:val="24"/>
          <w:szCs w:val="24"/>
          <w:lang w:val="az-Latn-AZ"/>
        </w:rPr>
        <w:t>d</w:t>
      </w:r>
      <w:r w:rsidRPr="00393AB9">
        <w:rPr>
          <w:rFonts w:ascii="Arial" w:hAnsi="Arial" w:cs="Arial"/>
          <w:sz w:val="24"/>
          <w:szCs w:val="24"/>
          <w:lang w:val="az-Latn-AZ"/>
        </w:rPr>
        <w:t>ərək “Daxil ol” düyməsini sıxmaq lazımdır</w:t>
      </w:r>
      <w:r w:rsidR="00BE656F">
        <w:rPr>
          <w:rFonts w:ascii="Arial" w:hAnsi="Arial" w:cs="Arial"/>
          <w:sz w:val="24"/>
          <w:szCs w:val="24"/>
          <w:lang w:val="az-Latn-AZ"/>
        </w:rPr>
        <w:t xml:space="preserve"> (Şəkil 7).</w:t>
      </w:r>
    </w:p>
    <w:p w:rsidR="00393AB9" w:rsidRDefault="00BE656F" w:rsidP="00393AB9">
      <w:pPr>
        <w:ind w:firstLine="142"/>
        <w:jc w:val="center"/>
        <w:rPr>
          <w:rFonts w:ascii="Arial" w:hAnsi="Arial" w:cs="Arial"/>
          <w:b/>
          <w:sz w:val="24"/>
          <w:szCs w:val="24"/>
          <w:lang w:val="az-Latn-AZ"/>
        </w:rPr>
      </w:pPr>
      <w:r>
        <w:rPr>
          <w:rFonts w:ascii="Arial" w:hAnsi="Arial" w:cs="Arial"/>
          <w:b/>
          <w:noProof/>
          <w:sz w:val="24"/>
          <w:szCs w:val="24"/>
          <w:lang w:eastAsia="ru-RU"/>
        </w:rPr>
        <w:drawing>
          <wp:inline distT="0" distB="0" distL="0" distR="0">
            <wp:extent cx="5953125" cy="14954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3125" cy="1495425"/>
                    </a:xfrm>
                    <a:prstGeom prst="rect">
                      <a:avLst/>
                    </a:prstGeom>
                    <a:noFill/>
                    <a:ln>
                      <a:noFill/>
                    </a:ln>
                  </pic:spPr>
                </pic:pic>
              </a:graphicData>
            </a:graphic>
          </wp:inline>
        </w:drawing>
      </w:r>
    </w:p>
    <w:p w:rsidR="00BE656F" w:rsidRDefault="00BE656F" w:rsidP="00393AB9">
      <w:pPr>
        <w:ind w:firstLine="142"/>
        <w:jc w:val="center"/>
        <w:rPr>
          <w:rFonts w:ascii="Arial" w:hAnsi="Arial" w:cs="Arial"/>
          <w:b/>
          <w:sz w:val="24"/>
          <w:szCs w:val="24"/>
          <w:lang w:val="az-Latn-AZ"/>
        </w:rPr>
      </w:pPr>
      <w:r>
        <w:rPr>
          <w:rFonts w:ascii="Arial" w:hAnsi="Arial" w:cs="Arial"/>
          <w:b/>
          <w:sz w:val="24"/>
          <w:szCs w:val="24"/>
          <w:lang w:val="az-Latn-AZ"/>
        </w:rPr>
        <w:t>Şəkil 7.</w:t>
      </w:r>
    </w:p>
    <w:p w:rsidR="005D625B" w:rsidRDefault="00BE656F" w:rsidP="00475643">
      <w:pPr>
        <w:ind w:firstLine="567"/>
        <w:jc w:val="both"/>
        <w:rPr>
          <w:rFonts w:ascii="Arial" w:hAnsi="Arial" w:cs="Arial"/>
          <w:sz w:val="24"/>
          <w:szCs w:val="24"/>
          <w:lang w:val="az-Latn-AZ"/>
        </w:rPr>
      </w:pPr>
      <w:r>
        <w:rPr>
          <w:rFonts w:ascii="Arial" w:hAnsi="Arial" w:cs="Arial"/>
          <w:sz w:val="24"/>
          <w:szCs w:val="24"/>
          <w:lang w:val="az-Latn-AZ"/>
        </w:rPr>
        <w:t>Bu addımdan sonra Siz ş</w:t>
      </w:r>
      <w:r w:rsidR="005D625B">
        <w:rPr>
          <w:rFonts w:ascii="Arial" w:hAnsi="Arial" w:cs="Arial"/>
          <w:sz w:val="24"/>
          <w:szCs w:val="24"/>
          <w:lang w:val="az-Latn-AZ"/>
        </w:rPr>
        <w:t>əxsi kabinetə daxil ol</w:t>
      </w:r>
      <w:r>
        <w:rPr>
          <w:rFonts w:ascii="Arial" w:hAnsi="Arial" w:cs="Arial"/>
          <w:sz w:val="24"/>
          <w:szCs w:val="24"/>
          <w:lang w:val="az-Latn-AZ"/>
        </w:rPr>
        <w:t xml:space="preserve">acaqsınız və Sizin qarşınızda </w:t>
      </w:r>
      <w:r w:rsidR="005D625B">
        <w:rPr>
          <w:rFonts w:ascii="Arial" w:hAnsi="Arial" w:cs="Arial"/>
          <w:sz w:val="24"/>
          <w:szCs w:val="24"/>
          <w:lang w:val="az-Latn-AZ"/>
        </w:rPr>
        <w:t xml:space="preserve">aşağıdakı əsas səhifə açılacaqdır (Şəkil </w:t>
      </w:r>
      <w:r>
        <w:rPr>
          <w:rFonts w:ascii="Arial" w:hAnsi="Arial" w:cs="Arial"/>
          <w:sz w:val="24"/>
          <w:szCs w:val="24"/>
          <w:lang w:val="az-Latn-AZ"/>
        </w:rPr>
        <w:t>8</w:t>
      </w:r>
      <w:r w:rsidR="005D625B">
        <w:rPr>
          <w:rFonts w:ascii="Arial" w:hAnsi="Arial" w:cs="Arial"/>
          <w:sz w:val="24"/>
          <w:szCs w:val="24"/>
          <w:lang w:val="az-Latn-AZ"/>
        </w:rPr>
        <w:t>).</w:t>
      </w:r>
    </w:p>
    <w:p w:rsidR="005D625B" w:rsidRDefault="005D625B" w:rsidP="005D625B">
      <w:pPr>
        <w:ind w:firstLine="142"/>
        <w:jc w:val="both"/>
        <w:rPr>
          <w:rFonts w:ascii="Arial" w:hAnsi="Arial" w:cs="Arial"/>
          <w:sz w:val="24"/>
          <w:szCs w:val="24"/>
          <w:lang w:val="az-Latn-AZ"/>
        </w:rPr>
      </w:pPr>
      <w:r>
        <w:rPr>
          <w:rFonts w:ascii="Arial" w:hAnsi="Arial" w:cs="Arial"/>
          <w:noProof/>
          <w:sz w:val="24"/>
          <w:szCs w:val="24"/>
          <w:lang w:eastAsia="ru-RU"/>
        </w:rPr>
        <w:lastRenderedPageBreak/>
        <w:drawing>
          <wp:inline distT="0" distB="0" distL="0" distR="0">
            <wp:extent cx="5810250" cy="30099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10250" cy="3009900"/>
                    </a:xfrm>
                    <a:prstGeom prst="rect">
                      <a:avLst/>
                    </a:prstGeom>
                    <a:noFill/>
                    <a:ln>
                      <a:noFill/>
                    </a:ln>
                  </pic:spPr>
                </pic:pic>
              </a:graphicData>
            </a:graphic>
          </wp:inline>
        </w:drawing>
      </w:r>
    </w:p>
    <w:p w:rsidR="005D625B" w:rsidRDefault="005D625B" w:rsidP="005D625B">
      <w:pPr>
        <w:ind w:firstLine="142"/>
        <w:jc w:val="center"/>
        <w:rPr>
          <w:rFonts w:ascii="Arial" w:hAnsi="Arial" w:cs="Arial"/>
          <w:b/>
          <w:sz w:val="24"/>
          <w:szCs w:val="24"/>
          <w:lang w:val="az-Latn-AZ"/>
        </w:rPr>
      </w:pPr>
      <w:r w:rsidRPr="005D625B">
        <w:rPr>
          <w:rFonts w:ascii="Arial" w:hAnsi="Arial" w:cs="Arial"/>
          <w:b/>
          <w:sz w:val="24"/>
          <w:szCs w:val="24"/>
          <w:lang w:val="az-Latn-AZ"/>
        </w:rPr>
        <w:t>Şə</w:t>
      </w:r>
      <w:r w:rsidR="00BE656F">
        <w:rPr>
          <w:rFonts w:ascii="Arial" w:hAnsi="Arial" w:cs="Arial"/>
          <w:b/>
          <w:sz w:val="24"/>
          <w:szCs w:val="24"/>
          <w:lang w:val="az-Latn-AZ"/>
        </w:rPr>
        <w:t>kil 8</w:t>
      </w:r>
      <w:r w:rsidRPr="005D625B">
        <w:rPr>
          <w:rFonts w:ascii="Arial" w:hAnsi="Arial" w:cs="Arial"/>
          <w:b/>
          <w:sz w:val="24"/>
          <w:szCs w:val="24"/>
          <w:lang w:val="az-Latn-AZ"/>
        </w:rPr>
        <w:t>.</w:t>
      </w:r>
    </w:p>
    <w:p w:rsidR="005D625B" w:rsidRDefault="005D625B" w:rsidP="00593B54">
      <w:pPr>
        <w:spacing w:after="0" w:line="240" w:lineRule="auto"/>
        <w:ind w:firstLine="567"/>
        <w:jc w:val="both"/>
        <w:rPr>
          <w:rFonts w:ascii="Arial" w:hAnsi="Arial" w:cs="Arial"/>
          <w:sz w:val="24"/>
          <w:szCs w:val="24"/>
          <w:lang w:val="az-Latn-AZ"/>
        </w:rPr>
      </w:pPr>
      <w:r w:rsidRPr="005D625B">
        <w:rPr>
          <w:rFonts w:ascii="Arial" w:hAnsi="Arial" w:cs="Arial"/>
          <w:sz w:val="24"/>
          <w:szCs w:val="24"/>
          <w:lang w:val="az-Latn-AZ"/>
        </w:rPr>
        <w:t>Əsas səhifənin sol tərəfində şəxsi kabinetə daxil olduqdan sonra işləyə</w:t>
      </w:r>
      <w:r w:rsidR="00BE656F">
        <w:rPr>
          <w:rFonts w:ascii="Arial" w:hAnsi="Arial" w:cs="Arial"/>
          <w:sz w:val="24"/>
          <w:szCs w:val="24"/>
          <w:lang w:val="az-Latn-AZ"/>
        </w:rPr>
        <w:t xml:space="preserve"> bilə</w:t>
      </w:r>
      <w:r w:rsidRPr="005D625B">
        <w:rPr>
          <w:rFonts w:ascii="Arial" w:hAnsi="Arial" w:cs="Arial"/>
          <w:sz w:val="24"/>
          <w:szCs w:val="24"/>
          <w:lang w:val="az-Latn-AZ"/>
        </w:rPr>
        <w:t xml:space="preserve">cəyiniz elektron xidmətlərin siyahısı, sağ tərəfdə isə </w:t>
      </w:r>
      <w:r w:rsidR="00BE656F">
        <w:rPr>
          <w:rFonts w:ascii="Arial" w:hAnsi="Arial" w:cs="Arial"/>
          <w:sz w:val="24"/>
          <w:szCs w:val="24"/>
          <w:lang w:val="az-Latn-AZ"/>
        </w:rPr>
        <w:t xml:space="preserve">bu xidmətlərin hər biri haqqında qısa məlumat verilir. Siz “Qeydiyyat məlumatlarına düzəliş” </w:t>
      </w:r>
      <w:r w:rsidR="00D3149B">
        <w:rPr>
          <w:rFonts w:ascii="Arial" w:hAnsi="Arial" w:cs="Arial"/>
          <w:sz w:val="24"/>
          <w:szCs w:val="24"/>
          <w:lang w:val="az-Latn-AZ"/>
        </w:rPr>
        <w:t xml:space="preserve">altbölməsindən istifadə etməklə qeydiyyatdan keçdiyiniz zaman daxil etdiyiniz məlumatlarda düzəlişlər edə bilərsiniz. </w:t>
      </w:r>
    </w:p>
    <w:p w:rsidR="00D3149B" w:rsidRDefault="00D3149B" w:rsidP="00593B54">
      <w:pPr>
        <w:spacing w:after="0" w:line="240" w:lineRule="auto"/>
        <w:ind w:firstLine="567"/>
        <w:jc w:val="both"/>
        <w:rPr>
          <w:rFonts w:ascii="Arial" w:hAnsi="Arial" w:cs="Arial"/>
          <w:iCs/>
          <w:color w:val="000000"/>
          <w:sz w:val="24"/>
          <w:szCs w:val="24"/>
          <w:shd w:val="clear" w:color="auto" w:fill="FFFFFF"/>
          <w:lang w:val="az-Latn-AZ"/>
        </w:rPr>
      </w:pPr>
      <w:r>
        <w:rPr>
          <w:rFonts w:ascii="Arial" w:hAnsi="Arial" w:cs="Arial"/>
          <w:iCs/>
          <w:color w:val="000000"/>
          <w:sz w:val="24"/>
          <w:szCs w:val="24"/>
          <w:shd w:val="clear" w:color="auto" w:fill="FFFFFF"/>
          <w:lang w:val="az-Latn-AZ"/>
        </w:rPr>
        <w:t>“</w:t>
      </w:r>
      <w:r w:rsidRPr="00D3149B">
        <w:rPr>
          <w:rFonts w:ascii="Arial" w:hAnsi="Arial" w:cs="Arial"/>
          <w:iCs/>
          <w:color w:val="000000"/>
          <w:sz w:val="24"/>
          <w:szCs w:val="24"/>
          <w:shd w:val="clear" w:color="auto" w:fill="FFFFFF"/>
          <w:lang w:val="az-Latn-AZ"/>
        </w:rPr>
        <w:t>Sərhəd gömrük buraxılış məntəqələrindən keçirəcəyim malların bəyan edilməsi</w:t>
      </w:r>
      <w:r>
        <w:rPr>
          <w:rFonts w:ascii="Arial" w:hAnsi="Arial" w:cs="Arial"/>
          <w:iCs/>
          <w:color w:val="000000"/>
          <w:sz w:val="24"/>
          <w:szCs w:val="24"/>
          <w:shd w:val="clear" w:color="auto" w:fill="FFFFFF"/>
          <w:lang w:val="az-Latn-AZ"/>
        </w:rPr>
        <w:t xml:space="preserve">” elektron xidmətini seçməklə XİF iştirakçısı </w:t>
      </w:r>
      <w:r w:rsidRPr="00D3149B">
        <w:rPr>
          <w:rFonts w:ascii="Arial" w:hAnsi="Arial" w:cs="Arial"/>
          <w:iCs/>
          <w:color w:val="000000"/>
          <w:sz w:val="24"/>
          <w:szCs w:val="24"/>
          <w:shd w:val="clear" w:color="auto" w:fill="FFFFFF"/>
          <w:lang w:val="az-Latn-AZ"/>
        </w:rPr>
        <w:t>idxal</w:t>
      </w:r>
      <w:r>
        <w:rPr>
          <w:rFonts w:ascii="Arial" w:hAnsi="Arial" w:cs="Arial"/>
          <w:iCs/>
          <w:color w:val="000000"/>
          <w:sz w:val="24"/>
          <w:szCs w:val="24"/>
          <w:shd w:val="clear" w:color="auto" w:fill="FFFFFF"/>
          <w:lang w:val="az-Latn-AZ"/>
        </w:rPr>
        <w:t xml:space="preserve"> və ya </w:t>
      </w:r>
      <w:r w:rsidRPr="00D3149B">
        <w:rPr>
          <w:rFonts w:ascii="Arial" w:hAnsi="Arial" w:cs="Arial"/>
          <w:iCs/>
          <w:color w:val="000000"/>
          <w:sz w:val="24"/>
          <w:szCs w:val="24"/>
          <w:shd w:val="clear" w:color="auto" w:fill="FFFFFF"/>
          <w:lang w:val="az-Latn-AZ"/>
        </w:rPr>
        <w:t>ixrac edəcəy</w:t>
      </w:r>
      <w:r>
        <w:rPr>
          <w:rFonts w:ascii="Arial" w:hAnsi="Arial" w:cs="Arial"/>
          <w:iCs/>
          <w:color w:val="000000"/>
          <w:sz w:val="24"/>
          <w:szCs w:val="24"/>
          <w:shd w:val="clear" w:color="auto" w:fill="FFFFFF"/>
          <w:lang w:val="az-Latn-AZ"/>
        </w:rPr>
        <w:t>i</w:t>
      </w:r>
      <w:r w:rsidRPr="00D3149B">
        <w:rPr>
          <w:rFonts w:ascii="Arial" w:hAnsi="Arial" w:cs="Arial"/>
          <w:iCs/>
          <w:color w:val="000000"/>
          <w:sz w:val="24"/>
          <w:szCs w:val="24"/>
          <w:shd w:val="clear" w:color="auto" w:fill="FFFFFF"/>
          <w:lang w:val="az-Latn-AZ"/>
        </w:rPr>
        <w:t xml:space="preserve"> mallar haqqında məlumatları, malı müşa</w:t>
      </w:r>
      <w:r w:rsidR="00BF141C">
        <w:rPr>
          <w:rFonts w:ascii="Arial" w:hAnsi="Arial" w:cs="Arial"/>
          <w:iCs/>
          <w:color w:val="000000"/>
          <w:sz w:val="24"/>
          <w:szCs w:val="24"/>
          <w:shd w:val="clear" w:color="auto" w:fill="FFFFFF"/>
          <w:lang w:val="az-Latn-AZ"/>
        </w:rPr>
        <w:t>yiət</w:t>
      </w:r>
      <w:r w:rsidRPr="00D3149B">
        <w:rPr>
          <w:rFonts w:ascii="Arial" w:hAnsi="Arial" w:cs="Arial"/>
          <w:iCs/>
          <w:color w:val="000000"/>
          <w:sz w:val="24"/>
          <w:szCs w:val="24"/>
          <w:shd w:val="clear" w:color="auto" w:fill="FFFFFF"/>
          <w:lang w:val="az-Latn-AZ"/>
        </w:rPr>
        <w:t xml:space="preserve"> edən sənədlərin skan edilmiş surətlərini gömrük orqanına göndərməklə həmin malların sərhəd gömrük buraxılış məntəqələrindən keçirilməsi prosedurlarını asanlaşdırır. Bunun üçün </w:t>
      </w:r>
      <w:r>
        <w:rPr>
          <w:rFonts w:ascii="Arial" w:hAnsi="Arial" w:cs="Arial"/>
          <w:iCs/>
          <w:color w:val="000000"/>
          <w:sz w:val="24"/>
          <w:szCs w:val="24"/>
          <w:shd w:val="clear" w:color="auto" w:fill="FFFFFF"/>
          <w:lang w:val="az-Latn-AZ"/>
        </w:rPr>
        <w:t xml:space="preserve">o </w:t>
      </w:r>
      <w:r w:rsidRPr="00D3149B">
        <w:rPr>
          <w:rFonts w:ascii="Arial" w:hAnsi="Arial" w:cs="Arial"/>
          <w:iCs/>
          <w:color w:val="000000"/>
          <w:sz w:val="24"/>
          <w:szCs w:val="24"/>
          <w:shd w:val="clear" w:color="auto" w:fill="FFFFFF"/>
          <w:lang w:val="az-Latn-AZ"/>
        </w:rPr>
        <w:t>idxal</w:t>
      </w:r>
      <w:r>
        <w:rPr>
          <w:rFonts w:ascii="Arial" w:hAnsi="Arial" w:cs="Arial"/>
          <w:iCs/>
          <w:color w:val="000000"/>
          <w:sz w:val="24"/>
          <w:szCs w:val="24"/>
          <w:shd w:val="clear" w:color="auto" w:fill="FFFFFF"/>
          <w:lang w:val="az-Latn-AZ"/>
        </w:rPr>
        <w:t>-</w:t>
      </w:r>
      <w:r w:rsidRPr="00D3149B">
        <w:rPr>
          <w:rFonts w:ascii="Arial" w:hAnsi="Arial" w:cs="Arial"/>
          <w:iCs/>
          <w:color w:val="000000"/>
          <w:sz w:val="24"/>
          <w:szCs w:val="24"/>
          <w:shd w:val="clear" w:color="auto" w:fill="FFFFFF"/>
          <w:lang w:val="az-Latn-AZ"/>
        </w:rPr>
        <w:t>ixrac edəcəyi malları özü qeydə alı</w:t>
      </w:r>
      <w:r>
        <w:rPr>
          <w:rFonts w:ascii="Arial" w:hAnsi="Arial" w:cs="Arial"/>
          <w:iCs/>
          <w:color w:val="000000"/>
          <w:sz w:val="24"/>
          <w:szCs w:val="24"/>
          <w:shd w:val="clear" w:color="auto" w:fill="FFFFFF"/>
          <w:lang w:val="az-Latn-AZ"/>
        </w:rPr>
        <w:t>r</w:t>
      </w:r>
      <w:r w:rsidRPr="00D3149B">
        <w:rPr>
          <w:rFonts w:ascii="Arial" w:hAnsi="Arial" w:cs="Arial"/>
          <w:iCs/>
          <w:color w:val="000000"/>
          <w:sz w:val="24"/>
          <w:szCs w:val="24"/>
          <w:shd w:val="clear" w:color="auto" w:fill="FFFFFF"/>
          <w:lang w:val="az-Latn-AZ"/>
        </w:rPr>
        <w:t>, tələb olunan müşahidə sənədlərini skan edi</w:t>
      </w:r>
      <w:r>
        <w:rPr>
          <w:rFonts w:ascii="Arial" w:hAnsi="Arial" w:cs="Arial"/>
          <w:iCs/>
          <w:color w:val="000000"/>
          <w:sz w:val="24"/>
          <w:szCs w:val="24"/>
          <w:shd w:val="clear" w:color="auto" w:fill="FFFFFF"/>
          <w:lang w:val="az-Latn-AZ"/>
        </w:rPr>
        <w:t>r</w:t>
      </w:r>
      <w:r w:rsidRPr="00D3149B">
        <w:rPr>
          <w:rFonts w:ascii="Arial" w:hAnsi="Arial" w:cs="Arial"/>
          <w:iCs/>
          <w:color w:val="000000"/>
          <w:sz w:val="24"/>
          <w:szCs w:val="24"/>
          <w:shd w:val="clear" w:color="auto" w:fill="FFFFFF"/>
          <w:lang w:val="az-Latn-AZ"/>
        </w:rPr>
        <w:t xml:space="preserve"> və “Şəxsi kabinet”ində yerləşdiri</w:t>
      </w:r>
      <w:r>
        <w:rPr>
          <w:rFonts w:ascii="Arial" w:hAnsi="Arial" w:cs="Arial"/>
          <w:iCs/>
          <w:color w:val="000000"/>
          <w:sz w:val="24"/>
          <w:szCs w:val="24"/>
          <w:shd w:val="clear" w:color="auto" w:fill="FFFFFF"/>
          <w:lang w:val="az-Latn-AZ"/>
        </w:rPr>
        <w:t>r</w:t>
      </w:r>
      <w:r w:rsidRPr="00D3149B">
        <w:rPr>
          <w:rFonts w:ascii="Arial" w:hAnsi="Arial" w:cs="Arial"/>
          <w:iCs/>
          <w:color w:val="000000"/>
          <w:sz w:val="24"/>
          <w:szCs w:val="24"/>
          <w:shd w:val="clear" w:color="auto" w:fill="FFFFFF"/>
          <w:lang w:val="az-Latn-AZ"/>
        </w:rPr>
        <w:t xml:space="preserve">. </w:t>
      </w:r>
      <w:r>
        <w:rPr>
          <w:rFonts w:ascii="Arial" w:hAnsi="Arial" w:cs="Arial"/>
          <w:iCs/>
          <w:color w:val="000000"/>
          <w:sz w:val="24"/>
          <w:szCs w:val="24"/>
          <w:shd w:val="clear" w:color="auto" w:fill="FFFFFF"/>
          <w:lang w:val="az-Latn-AZ"/>
        </w:rPr>
        <w:t xml:space="preserve">Bu şəxsə </w:t>
      </w:r>
      <w:r w:rsidRPr="00D3149B">
        <w:rPr>
          <w:rFonts w:ascii="Arial" w:hAnsi="Arial" w:cs="Arial"/>
          <w:iCs/>
          <w:color w:val="000000"/>
          <w:sz w:val="24"/>
          <w:szCs w:val="24"/>
          <w:shd w:val="clear" w:color="auto" w:fill="FFFFFF"/>
          <w:lang w:val="az-Latn-AZ"/>
        </w:rPr>
        <w:t>avtomatik olaraq “İlkin bəyanetmə kodu” veril</w:t>
      </w:r>
      <w:r>
        <w:rPr>
          <w:rFonts w:ascii="Arial" w:hAnsi="Arial" w:cs="Arial"/>
          <w:iCs/>
          <w:color w:val="000000"/>
          <w:sz w:val="24"/>
          <w:szCs w:val="24"/>
          <w:shd w:val="clear" w:color="auto" w:fill="FFFFFF"/>
          <w:lang w:val="az-Latn-AZ"/>
        </w:rPr>
        <w:t>ir</w:t>
      </w:r>
      <w:r w:rsidRPr="00D3149B">
        <w:rPr>
          <w:rFonts w:ascii="Arial" w:hAnsi="Arial" w:cs="Arial"/>
          <w:iCs/>
          <w:color w:val="000000"/>
          <w:sz w:val="24"/>
          <w:szCs w:val="24"/>
          <w:shd w:val="clear" w:color="auto" w:fill="FFFFFF"/>
          <w:lang w:val="az-Latn-AZ"/>
        </w:rPr>
        <w:t xml:space="preserve"> və </w:t>
      </w:r>
      <w:r>
        <w:rPr>
          <w:rFonts w:ascii="Arial" w:hAnsi="Arial" w:cs="Arial"/>
          <w:iCs/>
          <w:color w:val="000000"/>
          <w:sz w:val="24"/>
          <w:szCs w:val="24"/>
          <w:shd w:val="clear" w:color="auto" w:fill="FFFFFF"/>
          <w:lang w:val="az-Latn-AZ"/>
        </w:rPr>
        <w:t>o</w:t>
      </w:r>
      <w:r w:rsidRPr="00D3149B">
        <w:rPr>
          <w:rFonts w:ascii="Arial" w:hAnsi="Arial" w:cs="Arial"/>
          <w:iCs/>
          <w:color w:val="000000"/>
          <w:sz w:val="24"/>
          <w:szCs w:val="24"/>
          <w:shd w:val="clear" w:color="auto" w:fill="FFFFFF"/>
          <w:lang w:val="az-Latn-AZ"/>
        </w:rPr>
        <w:t xml:space="preserve"> bu kodu sərhəd gömrük buraxılış məntəqəsində “Bir pəncərə”</w:t>
      </w:r>
      <w:r>
        <w:rPr>
          <w:rFonts w:ascii="Arial" w:hAnsi="Arial" w:cs="Arial"/>
          <w:iCs/>
          <w:color w:val="000000"/>
          <w:sz w:val="24"/>
          <w:szCs w:val="24"/>
          <w:shd w:val="clear" w:color="auto" w:fill="FFFFFF"/>
          <w:lang w:val="az-Latn-AZ"/>
        </w:rPr>
        <w:t>-yə</w:t>
      </w:r>
      <w:r w:rsidRPr="00D3149B">
        <w:rPr>
          <w:rFonts w:ascii="Arial" w:hAnsi="Arial" w:cs="Arial"/>
          <w:iCs/>
          <w:color w:val="000000"/>
          <w:sz w:val="24"/>
          <w:szCs w:val="24"/>
          <w:shd w:val="clear" w:color="auto" w:fill="FFFFFF"/>
          <w:lang w:val="az-Latn-AZ"/>
        </w:rPr>
        <w:t xml:space="preserve"> təqdim edi</w:t>
      </w:r>
      <w:r>
        <w:rPr>
          <w:rFonts w:ascii="Arial" w:hAnsi="Arial" w:cs="Arial"/>
          <w:iCs/>
          <w:color w:val="000000"/>
          <w:sz w:val="24"/>
          <w:szCs w:val="24"/>
          <w:shd w:val="clear" w:color="auto" w:fill="FFFFFF"/>
          <w:lang w:val="az-Latn-AZ"/>
        </w:rPr>
        <w:t>r</w:t>
      </w:r>
      <w:r w:rsidRPr="00D3149B">
        <w:rPr>
          <w:rFonts w:ascii="Arial" w:hAnsi="Arial" w:cs="Arial"/>
          <w:iCs/>
          <w:color w:val="000000"/>
          <w:sz w:val="24"/>
          <w:szCs w:val="24"/>
          <w:shd w:val="clear" w:color="auto" w:fill="FFFFFF"/>
          <w:lang w:val="az-Latn-AZ"/>
        </w:rPr>
        <w:t>.</w:t>
      </w:r>
    </w:p>
    <w:p w:rsidR="00593B54" w:rsidRDefault="00593B54" w:rsidP="00593B54">
      <w:pPr>
        <w:spacing w:after="0" w:line="240" w:lineRule="auto"/>
        <w:ind w:firstLine="567"/>
        <w:jc w:val="both"/>
        <w:rPr>
          <w:rFonts w:ascii="Arial" w:hAnsi="Arial" w:cs="Arial"/>
          <w:iCs/>
          <w:color w:val="000000"/>
          <w:sz w:val="24"/>
          <w:szCs w:val="24"/>
          <w:shd w:val="clear" w:color="auto" w:fill="FFFFFF"/>
          <w:lang w:val="az-Latn-AZ"/>
        </w:rPr>
      </w:pPr>
      <w:r>
        <w:rPr>
          <w:rFonts w:ascii="Arial" w:hAnsi="Arial" w:cs="Arial"/>
          <w:iCs/>
          <w:color w:val="000000"/>
          <w:sz w:val="24"/>
          <w:szCs w:val="24"/>
          <w:shd w:val="clear" w:color="auto" w:fill="FFFFFF"/>
          <w:lang w:val="az-Latn-AZ"/>
        </w:rPr>
        <w:t>“</w:t>
      </w:r>
      <w:r w:rsidRPr="00D3149B">
        <w:rPr>
          <w:rFonts w:ascii="Arial" w:hAnsi="Arial" w:cs="Arial"/>
          <w:iCs/>
          <w:color w:val="000000"/>
          <w:sz w:val="24"/>
          <w:szCs w:val="24"/>
          <w:shd w:val="clear" w:color="auto" w:fill="FFFFFF"/>
          <w:lang w:val="az-Latn-AZ"/>
        </w:rPr>
        <w:t>Sərhəd gömrük buraxılış məntəqələrindən keçirəcəyim malların bəyan edilməsi</w:t>
      </w:r>
      <w:r>
        <w:rPr>
          <w:rFonts w:ascii="Arial" w:hAnsi="Arial" w:cs="Arial"/>
          <w:iCs/>
          <w:color w:val="000000"/>
          <w:sz w:val="24"/>
          <w:szCs w:val="24"/>
          <w:shd w:val="clear" w:color="auto" w:fill="FFFFFF"/>
          <w:lang w:val="az-Latn-AZ"/>
        </w:rPr>
        <w:t>” elektron xidmətini seçdikdən sonra açılan əsas səhifə aşağıdakı kimidir (Şəkil 9).</w:t>
      </w:r>
    </w:p>
    <w:p w:rsidR="00593B54" w:rsidRDefault="00593B54" w:rsidP="00593B54">
      <w:pPr>
        <w:spacing w:after="0" w:line="240" w:lineRule="auto"/>
        <w:ind w:firstLine="567"/>
        <w:jc w:val="both"/>
        <w:rPr>
          <w:rFonts w:ascii="Arial" w:hAnsi="Arial" w:cs="Arial"/>
          <w:iCs/>
          <w:color w:val="000000"/>
          <w:sz w:val="24"/>
          <w:szCs w:val="24"/>
          <w:shd w:val="clear" w:color="auto" w:fill="FFFFFF"/>
          <w:lang w:val="az-Latn-AZ"/>
        </w:rPr>
      </w:pPr>
    </w:p>
    <w:p w:rsidR="005D625B" w:rsidRDefault="00593B54" w:rsidP="005D625B">
      <w:pPr>
        <w:ind w:firstLine="142"/>
        <w:jc w:val="center"/>
        <w:rPr>
          <w:rFonts w:ascii="Arial" w:hAnsi="Arial" w:cs="Arial"/>
          <w:b/>
          <w:sz w:val="24"/>
          <w:szCs w:val="24"/>
          <w:lang w:val="az-Latn-AZ"/>
        </w:rPr>
      </w:pPr>
      <w:r>
        <w:rPr>
          <w:rFonts w:ascii="Arial" w:hAnsi="Arial" w:cs="Arial"/>
          <w:b/>
          <w:noProof/>
          <w:sz w:val="24"/>
          <w:szCs w:val="24"/>
          <w:lang w:eastAsia="ru-RU"/>
        </w:rPr>
        <w:drawing>
          <wp:inline distT="0" distB="0" distL="0" distR="0">
            <wp:extent cx="5934075" cy="26003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4075" cy="2600325"/>
                    </a:xfrm>
                    <a:prstGeom prst="rect">
                      <a:avLst/>
                    </a:prstGeom>
                    <a:noFill/>
                    <a:ln>
                      <a:noFill/>
                    </a:ln>
                  </pic:spPr>
                </pic:pic>
              </a:graphicData>
            </a:graphic>
          </wp:inline>
        </w:drawing>
      </w:r>
    </w:p>
    <w:p w:rsidR="00593B54" w:rsidRDefault="00593B54" w:rsidP="005D625B">
      <w:pPr>
        <w:ind w:firstLine="142"/>
        <w:jc w:val="center"/>
        <w:rPr>
          <w:rFonts w:ascii="Arial" w:hAnsi="Arial" w:cs="Arial"/>
          <w:b/>
          <w:sz w:val="24"/>
          <w:szCs w:val="24"/>
          <w:lang w:val="az-Latn-AZ"/>
        </w:rPr>
      </w:pPr>
      <w:r>
        <w:rPr>
          <w:rFonts w:ascii="Arial" w:hAnsi="Arial" w:cs="Arial"/>
          <w:b/>
          <w:sz w:val="24"/>
          <w:szCs w:val="24"/>
          <w:lang w:val="az-Latn-AZ"/>
        </w:rPr>
        <w:t>Şəkil 9.</w:t>
      </w:r>
    </w:p>
    <w:p w:rsidR="00593B54" w:rsidRDefault="00593B54" w:rsidP="00593B54">
      <w:pPr>
        <w:ind w:firstLine="567"/>
        <w:jc w:val="both"/>
        <w:rPr>
          <w:rFonts w:ascii="Arial" w:hAnsi="Arial" w:cs="Arial"/>
          <w:sz w:val="24"/>
          <w:szCs w:val="24"/>
          <w:lang w:val="az-Latn-AZ"/>
        </w:rPr>
      </w:pPr>
      <w:r w:rsidRPr="00593B54">
        <w:rPr>
          <w:rFonts w:ascii="Arial" w:hAnsi="Arial" w:cs="Arial"/>
          <w:sz w:val="24"/>
          <w:szCs w:val="24"/>
          <w:lang w:val="az-Latn-AZ"/>
        </w:rPr>
        <w:lastRenderedPageBreak/>
        <w:t>XİF iştirakçısı əvvəllər daxil ed</w:t>
      </w:r>
      <w:r>
        <w:rPr>
          <w:rFonts w:ascii="Arial" w:hAnsi="Arial" w:cs="Arial"/>
          <w:sz w:val="24"/>
          <w:szCs w:val="24"/>
          <w:lang w:val="az-Latn-AZ"/>
        </w:rPr>
        <w:t xml:space="preserve">ərək gömrük orqnına göndərdiyi </w:t>
      </w:r>
      <w:r w:rsidRPr="00593B54">
        <w:rPr>
          <w:rFonts w:ascii="Arial" w:hAnsi="Arial" w:cs="Arial"/>
          <w:sz w:val="24"/>
          <w:szCs w:val="24"/>
          <w:lang w:val="az-Latn-AZ"/>
        </w:rPr>
        <w:t>mallar haqqında məlumatlara</w:t>
      </w:r>
      <w:r w:rsidRPr="00593B54">
        <w:rPr>
          <w:rFonts w:ascii="Arial" w:hAnsi="Arial" w:cs="Arial"/>
          <w:b/>
          <w:sz w:val="24"/>
          <w:szCs w:val="24"/>
          <w:lang w:val="az-Latn-AZ"/>
        </w:rPr>
        <w:t xml:space="preserve"> </w:t>
      </w:r>
      <w:r w:rsidRPr="0031752C">
        <w:rPr>
          <w:rFonts w:ascii="Arial" w:hAnsi="Arial" w:cs="Arial"/>
          <w:sz w:val="24"/>
          <w:szCs w:val="24"/>
          <w:lang w:val="az-Latn-AZ"/>
        </w:rPr>
        <w:t>baxmaq istəyirsə,</w:t>
      </w:r>
      <w:r>
        <w:rPr>
          <w:rFonts w:ascii="Arial" w:hAnsi="Arial" w:cs="Arial"/>
          <w:b/>
          <w:sz w:val="24"/>
          <w:szCs w:val="24"/>
          <w:lang w:val="az-Latn-AZ"/>
        </w:rPr>
        <w:t xml:space="preserve"> </w:t>
      </w:r>
      <w:r w:rsidR="0031752C">
        <w:rPr>
          <w:rFonts w:ascii="Arial" w:hAnsi="Arial" w:cs="Arial"/>
          <w:b/>
          <w:sz w:val="24"/>
          <w:szCs w:val="24"/>
          <w:lang w:val="az-Latn-AZ"/>
        </w:rPr>
        <w:t xml:space="preserve">“Bəyan edilən malların arxivi” </w:t>
      </w:r>
      <w:r w:rsidR="00E2791F">
        <w:rPr>
          <w:rFonts w:ascii="Arial" w:hAnsi="Arial" w:cs="Arial"/>
          <w:sz w:val="24"/>
          <w:szCs w:val="24"/>
          <w:lang w:val="az-Latn-AZ"/>
        </w:rPr>
        <w:t>hissə</w:t>
      </w:r>
      <w:r w:rsidR="0031752C" w:rsidRPr="0031752C">
        <w:rPr>
          <w:rFonts w:ascii="Arial" w:hAnsi="Arial" w:cs="Arial"/>
          <w:sz w:val="24"/>
          <w:szCs w:val="24"/>
          <w:lang w:val="az-Latn-AZ"/>
        </w:rPr>
        <w:t>sində</w:t>
      </w:r>
      <w:r w:rsidR="0031752C">
        <w:rPr>
          <w:rFonts w:ascii="Arial" w:hAnsi="Arial" w:cs="Arial"/>
          <w:b/>
          <w:sz w:val="24"/>
          <w:szCs w:val="24"/>
          <w:lang w:val="az-Latn-AZ"/>
        </w:rPr>
        <w:t xml:space="preserve"> </w:t>
      </w:r>
      <w:r w:rsidRPr="00593B54">
        <w:rPr>
          <w:rFonts w:ascii="Arial" w:hAnsi="Arial" w:cs="Arial"/>
          <w:sz w:val="24"/>
          <w:szCs w:val="24"/>
          <w:lang w:val="az-Latn-AZ"/>
        </w:rPr>
        <w:t xml:space="preserve">vaxt periodunu daxil </w:t>
      </w:r>
      <w:r>
        <w:rPr>
          <w:rFonts w:ascii="Arial" w:hAnsi="Arial" w:cs="Arial"/>
          <w:sz w:val="24"/>
          <w:szCs w:val="24"/>
          <w:lang w:val="az-Latn-AZ"/>
        </w:rPr>
        <w:t xml:space="preserve">edir və </w:t>
      </w:r>
      <w:r w:rsidR="0031752C" w:rsidRPr="00593B54">
        <w:rPr>
          <w:rFonts w:ascii="Arial" w:hAnsi="Arial" w:cs="Arial"/>
          <w:b/>
          <w:sz w:val="24"/>
          <w:szCs w:val="24"/>
          <w:lang w:val="az-Latn-AZ"/>
        </w:rPr>
        <w:t>“Axtar”</w:t>
      </w:r>
      <w:r w:rsidR="0031752C" w:rsidRPr="00593B54">
        <w:rPr>
          <w:rFonts w:ascii="Arial" w:hAnsi="Arial" w:cs="Arial"/>
          <w:sz w:val="24"/>
          <w:szCs w:val="24"/>
          <w:lang w:val="az-Latn-AZ"/>
        </w:rPr>
        <w:t xml:space="preserve"> düyməsini </w:t>
      </w:r>
      <w:r w:rsidR="0031752C">
        <w:rPr>
          <w:rFonts w:ascii="Arial" w:hAnsi="Arial" w:cs="Arial"/>
          <w:sz w:val="24"/>
          <w:szCs w:val="24"/>
          <w:lang w:val="az-Latn-AZ"/>
        </w:rPr>
        <w:t>sıxır.</w:t>
      </w:r>
    </w:p>
    <w:p w:rsidR="002F0F1D" w:rsidRDefault="002F0F1D" w:rsidP="00593B54">
      <w:pPr>
        <w:ind w:firstLine="567"/>
        <w:jc w:val="both"/>
        <w:rPr>
          <w:rFonts w:ascii="Arial" w:hAnsi="Arial" w:cs="Arial"/>
          <w:sz w:val="24"/>
          <w:szCs w:val="24"/>
          <w:lang w:val="az-Latn-AZ"/>
        </w:rPr>
      </w:pPr>
      <w:r>
        <w:rPr>
          <w:rFonts w:ascii="Arial" w:hAnsi="Arial" w:cs="Arial"/>
          <w:sz w:val="24"/>
          <w:szCs w:val="24"/>
          <w:lang w:val="az-Latn-AZ"/>
        </w:rPr>
        <w:t>Yeni mallar daxil etmək üçün “Yeni” düyməsini sıxır</w:t>
      </w:r>
      <w:r w:rsidR="00BB4C8D">
        <w:rPr>
          <w:rFonts w:ascii="Arial" w:hAnsi="Arial" w:cs="Arial"/>
          <w:sz w:val="24"/>
          <w:szCs w:val="24"/>
          <w:lang w:val="az-Latn-AZ"/>
        </w:rPr>
        <w:t xml:space="preserve"> və bu zaman məlumatı daxil etmək üçün 6 hissədən ibarət aşağıdakı səhifə açılır (Şəkil 10).</w:t>
      </w:r>
    </w:p>
    <w:p w:rsidR="00BB4C8D" w:rsidRDefault="00BB4C8D" w:rsidP="00E2791F">
      <w:pPr>
        <w:ind w:firstLine="142"/>
        <w:jc w:val="both"/>
        <w:rPr>
          <w:rFonts w:ascii="Arial" w:hAnsi="Arial" w:cs="Arial"/>
          <w:sz w:val="24"/>
          <w:szCs w:val="24"/>
          <w:lang w:val="az-Latn-AZ"/>
        </w:rPr>
      </w:pPr>
      <w:r>
        <w:rPr>
          <w:rFonts w:ascii="Arial" w:hAnsi="Arial" w:cs="Arial"/>
          <w:noProof/>
          <w:sz w:val="24"/>
          <w:szCs w:val="24"/>
          <w:lang w:eastAsia="ru-RU"/>
        </w:rPr>
        <w:drawing>
          <wp:inline distT="0" distB="0" distL="0" distR="0">
            <wp:extent cx="5848350" cy="26289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48350" cy="2628900"/>
                    </a:xfrm>
                    <a:prstGeom prst="rect">
                      <a:avLst/>
                    </a:prstGeom>
                    <a:noFill/>
                    <a:ln>
                      <a:noFill/>
                    </a:ln>
                  </pic:spPr>
                </pic:pic>
              </a:graphicData>
            </a:graphic>
          </wp:inline>
        </w:drawing>
      </w:r>
    </w:p>
    <w:p w:rsidR="00BB4C8D" w:rsidRDefault="00BB4C8D" w:rsidP="00BB4C8D">
      <w:pPr>
        <w:ind w:firstLine="567"/>
        <w:jc w:val="center"/>
        <w:rPr>
          <w:rFonts w:ascii="Arial" w:hAnsi="Arial" w:cs="Arial"/>
          <w:b/>
          <w:sz w:val="24"/>
          <w:szCs w:val="24"/>
          <w:lang w:val="az-Latn-AZ"/>
        </w:rPr>
      </w:pPr>
      <w:r w:rsidRPr="00BB4C8D">
        <w:rPr>
          <w:rFonts w:ascii="Arial" w:hAnsi="Arial" w:cs="Arial"/>
          <w:b/>
          <w:sz w:val="24"/>
          <w:szCs w:val="24"/>
          <w:lang w:val="az-Latn-AZ"/>
        </w:rPr>
        <w:t>Şəkil 10.</w:t>
      </w:r>
    </w:p>
    <w:p w:rsidR="00BB4C8D" w:rsidRDefault="00760E8C" w:rsidP="00760E8C">
      <w:pPr>
        <w:ind w:firstLine="567"/>
        <w:jc w:val="both"/>
        <w:rPr>
          <w:rFonts w:ascii="Arial" w:hAnsi="Arial" w:cs="Arial"/>
          <w:sz w:val="24"/>
          <w:szCs w:val="24"/>
          <w:lang w:val="az-Latn-AZ"/>
        </w:rPr>
      </w:pPr>
      <w:r w:rsidRPr="00760E8C">
        <w:rPr>
          <w:rFonts w:ascii="Arial" w:hAnsi="Arial" w:cs="Arial"/>
          <w:sz w:val="24"/>
          <w:szCs w:val="24"/>
          <w:lang w:val="az-Latn-AZ"/>
        </w:rPr>
        <w:t>10-cu şəkildə göstərilən forma üzrə məlumatlar daxil edilir. Daxiletmə zamanı bə</w:t>
      </w:r>
      <w:r>
        <w:rPr>
          <w:rFonts w:ascii="Arial" w:hAnsi="Arial" w:cs="Arial"/>
          <w:sz w:val="24"/>
          <w:szCs w:val="24"/>
          <w:lang w:val="az-Latn-AZ"/>
        </w:rPr>
        <w:t>zi qrafalar yoxlanılır və sonda “Yaddaşa yaz” düyməsi sıxılır. Əgər daxiletmədə hər hansı səhv olarsa, bu haqda informasiya sistemi məlumat verir. “İmtina” düyməsini sıxmaqla istənilən vaxt daxiletmədən imtina etmək olar. Səhvləri düzəldib qurtarandan sonra yenidən “Yaddaşa yaz” düyməsi sıxılır, məlumatlar qeydə alın</w:t>
      </w:r>
      <w:r w:rsidR="00BF141C">
        <w:rPr>
          <w:rFonts w:ascii="Arial" w:hAnsi="Arial" w:cs="Arial"/>
          <w:sz w:val="24"/>
          <w:szCs w:val="24"/>
          <w:lang w:val="az-Latn-AZ"/>
        </w:rPr>
        <w:t>ı</w:t>
      </w:r>
      <w:bookmarkStart w:id="0" w:name="_GoBack"/>
      <w:bookmarkEnd w:id="0"/>
      <w:r>
        <w:rPr>
          <w:rFonts w:ascii="Arial" w:hAnsi="Arial" w:cs="Arial"/>
          <w:sz w:val="24"/>
          <w:szCs w:val="24"/>
          <w:lang w:val="az-Latn-AZ"/>
        </w:rPr>
        <w:t xml:space="preserve">r və mala 13 rəqəmli qeydiyyat kodu </w:t>
      </w:r>
      <w:r w:rsidR="00173D0C">
        <w:rPr>
          <w:rFonts w:ascii="Arial" w:hAnsi="Arial" w:cs="Arial"/>
          <w:sz w:val="24"/>
          <w:szCs w:val="24"/>
          <w:lang w:val="az-Latn-AZ"/>
        </w:rPr>
        <w:t xml:space="preserve">(qırmızı rənglə göstərilir) </w:t>
      </w:r>
      <w:r>
        <w:rPr>
          <w:rFonts w:ascii="Arial" w:hAnsi="Arial" w:cs="Arial"/>
          <w:sz w:val="24"/>
          <w:szCs w:val="24"/>
          <w:lang w:val="az-Latn-AZ"/>
        </w:rPr>
        <w:t>verilir (Şəkil 11).</w:t>
      </w:r>
    </w:p>
    <w:p w:rsidR="00760E8C" w:rsidRPr="00760E8C" w:rsidRDefault="00760E8C" w:rsidP="00173D0C">
      <w:pPr>
        <w:ind w:firstLine="142"/>
        <w:jc w:val="both"/>
        <w:rPr>
          <w:rFonts w:ascii="Arial" w:hAnsi="Arial" w:cs="Arial"/>
          <w:sz w:val="24"/>
          <w:szCs w:val="24"/>
          <w:lang w:val="az-Latn-AZ"/>
        </w:rPr>
      </w:pPr>
      <w:r>
        <w:rPr>
          <w:rFonts w:ascii="Arial" w:hAnsi="Arial" w:cs="Arial"/>
          <w:noProof/>
          <w:sz w:val="24"/>
          <w:szCs w:val="24"/>
          <w:lang w:eastAsia="ru-RU"/>
        </w:rPr>
        <w:drawing>
          <wp:inline distT="0" distB="0" distL="0" distR="0">
            <wp:extent cx="5581650" cy="7524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81650" cy="752475"/>
                    </a:xfrm>
                    <a:prstGeom prst="rect">
                      <a:avLst/>
                    </a:prstGeom>
                    <a:noFill/>
                    <a:ln>
                      <a:noFill/>
                    </a:ln>
                  </pic:spPr>
                </pic:pic>
              </a:graphicData>
            </a:graphic>
          </wp:inline>
        </w:drawing>
      </w:r>
    </w:p>
    <w:p w:rsidR="0031752C" w:rsidRDefault="00173D0C" w:rsidP="00173D0C">
      <w:pPr>
        <w:ind w:firstLine="567"/>
        <w:jc w:val="center"/>
        <w:rPr>
          <w:rFonts w:ascii="Arial" w:hAnsi="Arial" w:cs="Arial"/>
          <w:b/>
          <w:sz w:val="24"/>
          <w:szCs w:val="24"/>
          <w:lang w:val="az-Latn-AZ"/>
        </w:rPr>
      </w:pPr>
      <w:r w:rsidRPr="00173D0C">
        <w:rPr>
          <w:rFonts w:ascii="Arial" w:hAnsi="Arial" w:cs="Arial"/>
          <w:b/>
          <w:sz w:val="24"/>
          <w:szCs w:val="24"/>
          <w:lang w:val="az-Latn-AZ"/>
        </w:rPr>
        <w:t>Şəkil 11.</w:t>
      </w:r>
    </w:p>
    <w:p w:rsidR="00173D0C" w:rsidRPr="00735014" w:rsidRDefault="00173D0C" w:rsidP="00735014">
      <w:pPr>
        <w:spacing w:after="0" w:line="240" w:lineRule="auto"/>
        <w:ind w:firstLine="567"/>
        <w:jc w:val="both"/>
        <w:rPr>
          <w:rFonts w:ascii="Arial" w:hAnsi="Arial" w:cs="Arial"/>
          <w:b/>
          <w:sz w:val="24"/>
          <w:szCs w:val="24"/>
          <w:lang w:val="az-Latn-AZ"/>
        </w:rPr>
      </w:pPr>
      <w:r w:rsidRPr="00735014">
        <w:rPr>
          <w:rFonts w:ascii="Arial" w:hAnsi="Arial" w:cs="Arial"/>
          <w:b/>
          <w:sz w:val="24"/>
          <w:szCs w:val="24"/>
          <w:lang w:val="az-Latn-AZ"/>
        </w:rPr>
        <w:t>“Düzəliş et”</w:t>
      </w:r>
      <w:r w:rsidRPr="00735014">
        <w:rPr>
          <w:rFonts w:ascii="Arial" w:hAnsi="Arial" w:cs="Arial"/>
          <w:sz w:val="24"/>
          <w:szCs w:val="24"/>
          <w:lang w:val="az-Latn-AZ"/>
        </w:rPr>
        <w:t xml:space="preserve"> düyməsini sıxmaqla məlumatlarda düzəliş etmək, </w:t>
      </w:r>
      <w:r w:rsidRPr="00735014">
        <w:rPr>
          <w:rFonts w:ascii="Arial" w:hAnsi="Arial" w:cs="Arial"/>
          <w:b/>
          <w:sz w:val="24"/>
          <w:szCs w:val="24"/>
          <w:lang w:val="az-Latn-AZ"/>
        </w:rPr>
        <w:t>“Sil”</w:t>
      </w:r>
      <w:r w:rsidRPr="00735014">
        <w:rPr>
          <w:rFonts w:ascii="Arial" w:hAnsi="Arial" w:cs="Arial"/>
          <w:sz w:val="24"/>
          <w:szCs w:val="24"/>
          <w:lang w:val="az-Latn-AZ"/>
        </w:rPr>
        <w:t xml:space="preserve"> düyməsini sıxmaqla məlumatı pozmaq və printer şəklinin üzərində dayanıb məlumatı çap etmək olar.</w:t>
      </w:r>
    </w:p>
    <w:p w:rsidR="00735014" w:rsidRPr="00735014" w:rsidRDefault="00735014" w:rsidP="00735014">
      <w:pPr>
        <w:spacing w:after="0" w:line="240" w:lineRule="auto"/>
        <w:ind w:firstLine="567"/>
        <w:jc w:val="both"/>
        <w:rPr>
          <w:rFonts w:ascii="Arial" w:hAnsi="Arial" w:cs="Arial"/>
          <w:b/>
          <w:iCs/>
          <w:color w:val="000000"/>
          <w:sz w:val="24"/>
          <w:szCs w:val="24"/>
          <w:shd w:val="clear" w:color="auto" w:fill="FFFFFF"/>
          <w:lang w:val="az-Latn-AZ"/>
        </w:rPr>
      </w:pPr>
      <w:r w:rsidRPr="00735014">
        <w:rPr>
          <w:rFonts w:ascii="Arial" w:hAnsi="Arial" w:cs="Arial"/>
          <w:b/>
          <w:iCs/>
          <w:color w:val="000000"/>
          <w:sz w:val="24"/>
          <w:szCs w:val="24"/>
          <w:shd w:val="clear" w:color="auto" w:fill="FFFFFF"/>
          <w:lang w:val="az-Latn-AZ"/>
        </w:rPr>
        <w:t>“Sərhəd gömrük buraxılış məntəqəsindən keçirəcəyim nəqliyyat vasitəsi haqqında məlumat”</w:t>
      </w:r>
      <w:r w:rsidRPr="00735014">
        <w:rPr>
          <w:rFonts w:ascii="Arial" w:hAnsi="Arial" w:cs="Arial"/>
          <w:iCs/>
          <w:color w:val="000000"/>
          <w:sz w:val="24"/>
          <w:szCs w:val="24"/>
          <w:shd w:val="clear" w:color="auto" w:fill="FFFFFF"/>
          <w:lang w:val="az-Latn-AZ"/>
        </w:rPr>
        <w:t xml:space="preserve"> </w:t>
      </w:r>
      <w:r>
        <w:rPr>
          <w:rFonts w:ascii="Arial" w:hAnsi="Arial" w:cs="Arial"/>
          <w:iCs/>
          <w:color w:val="000000"/>
          <w:sz w:val="24"/>
          <w:szCs w:val="24"/>
          <w:shd w:val="clear" w:color="auto" w:fill="FFFFFF"/>
          <w:lang w:val="az-Latn-AZ"/>
        </w:rPr>
        <w:t xml:space="preserve">elektron xidmətindən istifadə edərək </w:t>
      </w:r>
      <w:r w:rsidRPr="00735014">
        <w:rPr>
          <w:rFonts w:ascii="Arial" w:hAnsi="Arial" w:cs="Arial"/>
          <w:iCs/>
          <w:color w:val="000000"/>
          <w:sz w:val="24"/>
          <w:szCs w:val="24"/>
          <w:shd w:val="clear" w:color="auto" w:fill="FFFFFF"/>
          <w:lang w:val="az-Latn-AZ"/>
        </w:rPr>
        <w:t>şəxs avtomobili</w:t>
      </w:r>
      <w:r>
        <w:rPr>
          <w:rFonts w:ascii="Arial" w:hAnsi="Arial" w:cs="Arial"/>
          <w:iCs/>
          <w:color w:val="000000"/>
          <w:sz w:val="24"/>
          <w:szCs w:val="24"/>
          <w:shd w:val="clear" w:color="auto" w:fill="FFFFFF"/>
          <w:lang w:val="az-Latn-AZ"/>
        </w:rPr>
        <w:t xml:space="preserve"> i</w:t>
      </w:r>
      <w:r w:rsidRPr="00735014">
        <w:rPr>
          <w:rFonts w:ascii="Arial" w:hAnsi="Arial" w:cs="Arial"/>
          <w:iCs/>
          <w:color w:val="000000"/>
          <w:sz w:val="24"/>
          <w:szCs w:val="24"/>
          <w:shd w:val="clear" w:color="auto" w:fill="FFFFFF"/>
          <w:lang w:val="az-Latn-AZ"/>
        </w:rPr>
        <w:t xml:space="preserve">lə ölkə sərhədini keçmək istəyirsə və həmin nəqliyyat vasitəsinin sərhəddə qeydiyyatına vaxt itirmək istəmirsə, onda bu </w:t>
      </w:r>
      <w:r>
        <w:rPr>
          <w:rFonts w:ascii="Arial" w:hAnsi="Arial" w:cs="Arial"/>
          <w:iCs/>
          <w:color w:val="000000"/>
          <w:sz w:val="24"/>
          <w:szCs w:val="24"/>
          <w:shd w:val="clear" w:color="auto" w:fill="FFFFFF"/>
          <w:lang w:val="az-Latn-AZ"/>
        </w:rPr>
        <w:t xml:space="preserve">xidmətdən istifadə </w:t>
      </w:r>
      <w:r w:rsidRPr="00735014">
        <w:rPr>
          <w:rFonts w:ascii="Arial" w:hAnsi="Arial" w:cs="Arial"/>
          <w:iCs/>
          <w:color w:val="000000"/>
          <w:sz w:val="24"/>
          <w:szCs w:val="24"/>
          <w:shd w:val="clear" w:color="auto" w:fill="FFFFFF"/>
          <w:lang w:val="az-Latn-AZ"/>
        </w:rPr>
        <w:t>ed</w:t>
      </w:r>
      <w:r>
        <w:rPr>
          <w:rFonts w:ascii="Arial" w:hAnsi="Arial" w:cs="Arial"/>
          <w:iCs/>
          <w:color w:val="000000"/>
          <w:sz w:val="24"/>
          <w:szCs w:val="24"/>
          <w:shd w:val="clear" w:color="auto" w:fill="FFFFFF"/>
          <w:lang w:val="az-Latn-AZ"/>
        </w:rPr>
        <w:t xml:space="preserve">ərək əvvəlcədən məlumatı göndərir və bununla da </w:t>
      </w:r>
      <w:r w:rsidRPr="00735014">
        <w:rPr>
          <w:rFonts w:ascii="Arial" w:hAnsi="Arial" w:cs="Arial"/>
          <w:iCs/>
          <w:color w:val="000000"/>
          <w:sz w:val="24"/>
          <w:szCs w:val="24"/>
          <w:shd w:val="clear" w:color="auto" w:fill="FFFFFF"/>
          <w:lang w:val="az-Latn-AZ"/>
        </w:rPr>
        <w:t>gömrük nəzarətini və qeydiyyatını sadələşdiri</w:t>
      </w:r>
      <w:r>
        <w:rPr>
          <w:rFonts w:ascii="Arial" w:hAnsi="Arial" w:cs="Arial"/>
          <w:iCs/>
          <w:color w:val="000000"/>
          <w:sz w:val="24"/>
          <w:szCs w:val="24"/>
          <w:shd w:val="clear" w:color="auto" w:fill="FFFFFF"/>
          <w:lang w:val="az-Latn-AZ"/>
        </w:rPr>
        <w:t>r</w:t>
      </w:r>
      <w:r w:rsidRPr="00735014">
        <w:rPr>
          <w:rFonts w:ascii="Arial" w:hAnsi="Arial" w:cs="Arial"/>
          <w:iCs/>
          <w:color w:val="000000"/>
          <w:sz w:val="24"/>
          <w:szCs w:val="24"/>
          <w:shd w:val="clear" w:color="auto" w:fill="FFFFFF"/>
          <w:lang w:val="az-Latn-AZ"/>
        </w:rPr>
        <w:t>.</w:t>
      </w:r>
      <w:r w:rsidRPr="00735014">
        <w:rPr>
          <w:rFonts w:ascii="Arial" w:hAnsi="Arial" w:cs="Arial"/>
          <w:b/>
          <w:iCs/>
          <w:color w:val="000000"/>
          <w:sz w:val="24"/>
          <w:szCs w:val="24"/>
          <w:shd w:val="clear" w:color="auto" w:fill="FFFFFF"/>
          <w:lang w:val="az-Latn-AZ"/>
        </w:rPr>
        <w:t xml:space="preserve"> </w:t>
      </w:r>
    </w:p>
    <w:p w:rsidR="00EA42DD" w:rsidRDefault="00735014" w:rsidP="00735014">
      <w:pPr>
        <w:spacing w:after="0" w:line="240" w:lineRule="auto"/>
        <w:ind w:firstLine="567"/>
        <w:jc w:val="both"/>
        <w:rPr>
          <w:rFonts w:ascii="Arial" w:hAnsi="Arial" w:cs="Arial"/>
          <w:sz w:val="24"/>
          <w:szCs w:val="24"/>
          <w:lang w:val="az-Latn-AZ"/>
        </w:rPr>
      </w:pPr>
      <w:r w:rsidRPr="00735014">
        <w:rPr>
          <w:rFonts w:ascii="Arial" w:hAnsi="Arial" w:cs="Arial"/>
          <w:b/>
          <w:iCs/>
          <w:color w:val="000000"/>
          <w:sz w:val="24"/>
          <w:szCs w:val="24"/>
          <w:shd w:val="clear" w:color="auto" w:fill="FFFFFF"/>
          <w:lang w:val="az-Latn-AZ"/>
        </w:rPr>
        <w:t>“Sərhəd gömrük buraxılış məntəqəsindən keçirəcəyim nəqliyyat vasitəsi haqqında məlumat”</w:t>
      </w:r>
      <w:r w:rsidRPr="00735014">
        <w:rPr>
          <w:rFonts w:ascii="Arial" w:hAnsi="Arial" w:cs="Arial"/>
          <w:iCs/>
          <w:color w:val="000000"/>
          <w:sz w:val="24"/>
          <w:szCs w:val="24"/>
          <w:shd w:val="clear" w:color="auto" w:fill="FFFFFF"/>
          <w:lang w:val="az-Latn-AZ"/>
        </w:rPr>
        <w:t xml:space="preserve"> </w:t>
      </w:r>
      <w:r>
        <w:rPr>
          <w:rFonts w:ascii="Arial" w:hAnsi="Arial" w:cs="Arial"/>
          <w:iCs/>
          <w:color w:val="000000"/>
          <w:sz w:val="24"/>
          <w:szCs w:val="24"/>
          <w:shd w:val="clear" w:color="auto" w:fill="FFFFFF"/>
          <w:lang w:val="az-Latn-AZ"/>
        </w:rPr>
        <w:t xml:space="preserve"> elektron xidməti ilə işləmək qaydaları </w:t>
      </w:r>
      <w:r w:rsidR="00352AD2" w:rsidRPr="00735014">
        <w:rPr>
          <w:rFonts w:ascii="Arial" w:hAnsi="Arial" w:cs="Arial"/>
          <w:b/>
          <w:iCs/>
          <w:color w:val="000000"/>
          <w:sz w:val="24"/>
          <w:szCs w:val="24"/>
          <w:shd w:val="clear" w:color="auto" w:fill="FFFFFF"/>
          <w:lang w:val="az-Latn-AZ"/>
        </w:rPr>
        <w:t xml:space="preserve">“Sərhəd gömrük buraxılış məntəqələrindən keçirəcəyim malların bəyan edilməsi” </w:t>
      </w:r>
      <w:r w:rsidR="00352AD2" w:rsidRPr="00735014">
        <w:rPr>
          <w:rFonts w:ascii="Arial" w:hAnsi="Arial" w:cs="Arial"/>
          <w:iCs/>
          <w:color w:val="000000"/>
          <w:sz w:val="24"/>
          <w:szCs w:val="24"/>
          <w:shd w:val="clear" w:color="auto" w:fill="FFFFFF"/>
          <w:lang w:val="az-Latn-AZ"/>
        </w:rPr>
        <w:t xml:space="preserve">elektron xidmətinin işləmə qaydalarına analoji olaraq </w:t>
      </w:r>
      <w:r>
        <w:rPr>
          <w:rFonts w:ascii="Arial" w:hAnsi="Arial" w:cs="Arial"/>
          <w:iCs/>
          <w:color w:val="000000"/>
          <w:sz w:val="24"/>
          <w:szCs w:val="24"/>
          <w:shd w:val="clear" w:color="auto" w:fill="FFFFFF"/>
          <w:lang w:val="az-Latn-AZ"/>
        </w:rPr>
        <w:t xml:space="preserve">həyata keçirilir. </w:t>
      </w:r>
    </w:p>
    <w:sectPr w:rsidR="00EA42D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C0583F"/>
    <w:multiLevelType w:val="hybridMultilevel"/>
    <w:tmpl w:val="7D661BDC"/>
    <w:lvl w:ilvl="0" w:tplc="4426F244">
      <w:start w:val="1"/>
      <w:numFmt w:val="bullet"/>
      <w:lvlText w:val=""/>
      <w:lvlJc w:val="left"/>
      <w:pPr>
        <w:tabs>
          <w:tab w:val="num" w:pos="720"/>
        </w:tabs>
        <w:ind w:left="720" w:hanging="360"/>
      </w:pPr>
      <w:rPr>
        <w:rFonts w:ascii="Wingdings" w:hAnsi="Wingdings" w:hint="default"/>
      </w:rPr>
    </w:lvl>
    <w:lvl w:ilvl="1" w:tplc="CA4C59E2" w:tentative="1">
      <w:start w:val="1"/>
      <w:numFmt w:val="bullet"/>
      <w:lvlText w:val=""/>
      <w:lvlJc w:val="left"/>
      <w:pPr>
        <w:tabs>
          <w:tab w:val="num" w:pos="1440"/>
        </w:tabs>
        <w:ind w:left="1440" w:hanging="360"/>
      </w:pPr>
      <w:rPr>
        <w:rFonts w:ascii="Wingdings" w:hAnsi="Wingdings" w:hint="default"/>
      </w:rPr>
    </w:lvl>
    <w:lvl w:ilvl="2" w:tplc="9C4E0A8E" w:tentative="1">
      <w:start w:val="1"/>
      <w:numFmt w:val="bullet"/>
      <w:lvlText w:val=""/>
      <w:lvlJc w:val="left"/>
      <w:pPr>
        <w:tabs>
          <w:tab w:val="num" w:pos="2160"/>
        </w:tabs>
        <w:ind w:left="2160" w:hanging="360"/>
      </w:pPr>
      <w:rPr>
        <w:rFonts w:ascii="Wingdings" w:hAnsi="Wingdings" w:hint="default"/>
      </w:rPr>
    </w:lvl>
    <w:lvl w:ilvl="3" w:tplc="238E4F5E" w:tentative="1">
      <w:start w:val="1"/>
      <w:numFmt w:val="bullet"/>
      <w:lvlText w:val=""/>
      <w:lvlJc w:val="left"/>
      <w:pPr>
        <w:tabs>
          <w:tab w:val="num" w:pos="2880"/>
        </w:tabs>
        <w:ind w:left="2880" w:hanging="360"/>
      </w:pPr>
      <w:rPr>
        <w:rFonts w:ascii="Wingdings" w:hAnsi="Wingdings" w:hint="default"/>
      </w:rPr>
    </w:lvl>
    <w:lvl w:ilvl="4" w:tplc="60AC216C" w:tentative="1">
      <w:start w:val="1"/>
      <w:numFmt w:val="bullet"/>
      <w:lvlText w:val=""/>
      <w:lvlJc w:val="left"/>
      <w:pPr>
        <w:tabs>
          <w:tab w:val="num" w:pos="3600"/>
        </w:tabs>
        <w:ind w:left="3600" w:hanging="360"/>
      </w:pPr>
      <w:rPr>
        <w:rFonts w:ascii="Wingdings" w:hAnsi="Wingdings" w:hint="default"/>
      </w:rPr>
    </w:lvl>
    <w:lvl w:ilvl="5" w:tplc="77A448DE" w:tentative="1">
      <w:start w:val="1"/>
      <w:numFmt w:val="bullet"/>
      <w:lvlText w:val=""/>
      <w:lvlJc w:val="left"/>
      <w:pPr>
        <w:tabs>
          <w:tab w:val="num" w:pos="4320"/>
        </w:tabs>
        <w:ind w:left="4320" w:hanging="360"/>
      </w:pPr>
      <w:rPr>
        <w:rFonts w:ascii="Wingdings" w:hAnsi="Wingdings" w:hint="default"/>
      </w:rPr>
    </w:lvl>
    <w:lvl w:ilvl="6" w:tplc="C28E770C" w:tentative="1">
      <w:start w:val="1"/>
      <w:numFmt w:val="bullet"/>
      <w:lvlText w:val=""/>
      <w:lvlJc w:val="left"/>
      <w:pPr>
        <w:tabs>
          <w:tab w:val="num" w:pos="5040"/>
        </w:tabs>
        <w:ind w:left="5040" w:hanging="360"/>
      </w:pPr>
      <w:rPr>
        <w:rFonts w:ascii="Wingdings" w:hAnsi="Wingdings" w:hint="default"/>
      </w:rPr>
    </w:lvl>
    <w:lvl w:ilvl="7" w:tplc="91866E64" w:tentative="1">
      <w:start w:val="1"/>
      <w:numFmt w:val="bullet"/>
      <w:lvlText w:val=""/>
      <w:lvlJc w:val="left"/>
      <w:pPr>
        <w:tabs>
          <w:tab w:val="num" w:pos="5760"/>
        </w:tabs>
        <w:ind w:left="5760" w:hanging="360"/>
      </w:pPr>
      <w:rPr>
        <w:rFonts w:ascii="Wingdings" w:hAnsi="Wingdings" w:hint="default"/>
      </w:rPr>
    </w:lvl>
    <w:lvl w:ilvl="8" w:tplc="6A688C9C" w:tentative="1">
      <w:start w:val="1"/>
      <w:numFmt w:val="bullet"/>
      <w:lvlText w:val=""/>
      <w:lvlJc w:val="left"/>
      <w:pPr>
        <w:tabs>
          <w:tab w:val="num" w:pos="6480"/>
        </w:tabs>
        <w:ind w:left="6480" w:hanging="360"/>
      </w:pPr>
      <w:rPr>
        <w:rFonts w:ascii="Wingdings" w:hAnsi="Wingdings" w:hint="default"/>
      </w:rPr>
    </w:lvl>
  </w:abstractNum>
  <w:abstractNum w:abstractNumId="1">
    <w:nsid w:val="703B60BB"/>
    <w:multiLevelType w:val="hybridMultilevel"/>
    <w:tmpl w:val="85EC2A9A"/>
    <w:lvl w:ilvl="0" w:tplc="B11023C0">
      <w:start w:val="1"/>
      <w:numFmt w:val="decimal"/>
      <w:lvlText w:val="%1."/>
      <w:lvlJc w:val="left"/>
      <w:pPr>
        <w:tabs>
          <w:tab w:val="num" w:pos="720"/>
        </w:tabs>
        <w:ind w:left="720" w:hanging="360"/>
      </w:pPr>
    </w:lvl>
    <w:lvl w:ilvl="1" w:tplc="EE2E11E2" w:tentative="1">
      <w:start w:val="1"/>
      <w:numFmt w:val="decimal"/>
      <w:lvlText w:val="%2."/>
      <w:lvlJc w:val="left"/>
      <w:pPr>
        <w:tabs>
          <w:tab w:val="num" w:pos="1440"/>
        </w:tabs>
        <w:ind w:left="1440" w:hanging="360"/>
      </w:pPr>
    </w:lvl>
    <w:lvl w:ilvl="2" w:tplc="67A0F7A6" w:tentative="1">
      <w:start w:val="1"/>
      <w:numFmt w:val="decimal"/>
      <w:lvlText w:val="%3."/>
      <w:lvlJc w:val="left"/>
      <w:pPr>
        <w:tabs>
          <w:tab w:val="num" w:pos="2160"/>
        </w:tabs>
        <w:ind w:left="2160" w:hanging="360"/>
      </w:pPr>
    </w:lvl>
    <w:lvl w:ilvl="3" w:tplc="5E766DF0" w:tentative="1">
      <w:start w:val="1"/>
      <w:numFmt w:val="decimal"/>
      <w:lvlText w:val="%4."/>
      <w:lvlJc w:val="left"/>
      <w:pPr>
        <w:tabs>
          <w:tab w:val="num" w:pos="2880"/>
        </w:tabs>
        <w:ind w:left="2880" w:hanging="360"/>
      </w:pPr>
    </w:lvl>
    <w:lvl w:ilvl="4" w:tplc="162C11AE" w:tentative="1">
      <w:start w:val="1"/>
      <w:numFmt w:val="decimal"/>
      <w:lvlText w:val="%5."/>
      <w:lvlJc w:val="left"/>
      <w:pPr>
        <w:tabs>
          <w:tab w:val="num" w:pos="3600"/>
        </w:tabs>
        <w:ind w:left="3600" w:hanging="360"/>
      </w:pPr>
    </w:lvl>
    <w:lvl w:ilvl="5" w:tplc="92B4B100" w:tentative="1">
      <w:start w:val="1"/>
      <w:numFmt w:val="decimal"/>
      <w:lvlText w:val="%6."/>
      <w:lvlJc w:val="left"/>
      <w:pPr>
        <w:tabs>
          <w:tab w:val="num" w:pos="4320"/>
        </w:tabs>
        <w:ind w:left="4320" w:hanging="360"/>
      </w:pPr>
    </w:lvl>
    <w:lvl w:ilvl="6" w:tplc="D24C6C54" w:tentative="1">
      <w:start w:val="1"/>
      <w:numFmt w:val="decimal"/>
      <w:lvlText w:val="%7."/>
      <w:lvlJc w:val="left"/>
      <w:pPr>
        <w:tabs>
          <w:tab w:val="num" w:pos="5040"/>
        </w:tabs>
        <w:ind w:left="5040" w:hanging="360"/>
      </w:pPr>
    </w:lvl>
    <w:lvl w:ilvl="7" w:tplc="6882D758" w:tentative="1">
      <w:start w:val="1"/>
      <w:numFmt w:val="decimal"/>
      <w:lvlText w:val="%8."/>
      <w:lvlJc w:val="left"/>
      <w:pPr>
        <w:tabs>
          <w:tab w:val="num" w:pos="5760"/>
        </w:tabs>
        <w:ind w:left="5760" w:hanging="360"/>
      </w:pPr>
    </w:lvl>
    <w:lvl w:ilvl="8" w:tplc="F4A03E8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9C3"/>
    <w:rsid w:val="000527E0"/>
    <w:rsid w:val="00077FB1"/>
    <w:rsid w:val="000909C3"/>
    <w:rsid w:val="00155BB8"/>
    <w:rsid w:val="00173D0C"/>
    <w:rsid w:val="001976FC"/>
    <w:rsid w:val="001D3C23"/>
    <w:rsid w:val="0021499C"/>
    <w:rsid w:val="002164F2"/>
    <w:rsid w:val="002779A2"/>
    <w:rsid w:val="00287687"/>
    <w:rsid w:val="002F0F1D"/>
    <w:rsid w:val="0031752C"/>
    <w:rsid w:val="00337A41"/>
    <w:rsid w:val="00352AD2"/>
    <w:rsid w:val="00376CAF"/>
    <w:rsid w:val="00393AB9"/>
    <w:rsid w:val="0040116B"/>
    <w:rsid w:val="004107F2"/>
    <w:rsid w:val="004179C9"/>
    <w:rsid w:val="004613FA"/>
    <w:rsid w:val="00475643"/>
    <w:rsid w:val="004E6A66"/>
    <w:rsid w:val="00535C5E"/>
    <w:rsid w:val="00593B54"/>
    <w:rsid w:val="005D625B"/>
    <w:rsid w:val="005E1D5D"/>
    <w:rsid w:val="00691E80"/>
    <w:rsid w:val="006F2C69"/>
    <w:rsid w:val="00735014"/>
    <w:rsid w:val="00760E8C"/>
    <w:rsid w:val="00770B5E"/>
    <w:rsid w:val="0078582F"/>
    <w:rsid w:val="007B4F64"/>
    <w:rsid w:val="00803FC7"/>
    <w:rsid w:val="008057AA"/>
    <w:rsid w:val="008115D3"/>
    <w:rsid w:val="00883A92"/>
    <w:rsid w:val="00883CBF"/>
    <w:rsid w:val="008F2101"/>
    <w:rsid w:val="00915276"/>
    <w:rsid w:val="00923926"/>
    <w:rsid w:val="009E362E"/>
    <w:rsid w:val="00A87F71"/>
    <w:rsid w:val="00B00541"/>
    <w:rsid w:val="00B10AB4"/>
    <w:rsid w:val="00B728E8"/>
    <w:rsid w:val="00BB4C8D"/>
    <w:rsid w:val="00BD1FBE"/>
    <w:rsid w:val="00BD49E0"/>
    <w:rsid w:val="00BE656F"/>
    <w:rsid w:val="00BF141C"/>
    <w:rsid w:val="00C21C07"/>
    <w:rsid w:val="00C564FA"/>
    <w:rsid w:val="00CB0DDD"/>
    <w:rsid w:val="00CE48E1"/>
    <w:rsid w:val="00D3149B"/>
    <w:rsid w:val="00D60878"/>
    <w:rsid w:val="00D72A0B"/>
    <w:rsid w:val="00DB480C"/>
    <w:rsid w:val="00DD3B29"/>
    <w:rsid w:val="00DE5586"/>
    <w:rsid w:val="00DF05AC"/>
    <w:rsid w:val="00E020F2"/>
    <w:rsid w:val="00E03D00"/>
    <w:rsid w:val="00E2791F"/>
    <w:rsid w:val="00E72E95"/>
    <w:rsid w:val="00E73042"/>
    <w:rsid w:val="00E85B13"/>
    <w:rsid w:val="00EA42DD"/>
    <w:rsid w:val="00F26A25"/>
    <w:rsid w:val="00F730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909C3"/>
    <w:pPr>
      <w:spacing w:after="0" w:line="240" w:lineRule="auto"/>
      <w:ind w:left="720"/>
      <w:contextualSpacing/>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0909C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909C3"/>
    <w:rPr>
      <w:rFonts w:ascii="Tahoma" w:hAnsi="Tahoma" w:cs="Tahoma"/>
      <w:sz w:val="16"/>
      <w:szCs w:val="16"/>
    </w:rPr>
  </w:style>
  <w:style w:type="paragraph" w:styleId="a6">
    <w:name w:val="Normal (Web)"/>
    <w:basedOn w:val="a"/>
    <w:uiPriority w:val="99"/>
    <w:semiHidden/>
    <w:unhideWhenUsed/>
    <w:rsid w:val="0078582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unhideWhenUsed/>
    <w:rsid w:val="00B0054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909C3"/>
    <w:pPr>
      <w:spacing w:after="0" w:line="240" w:lineRule="auto"/>
      <w:ind w:left="720"/>
      <w:contextualSpacing/>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0909C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909C3"/>
    <w:rPr>
      <w:rFonts w:ascii="Tahoma" w:hAnsi="Tahoma" w:cs="Tahoma"/>
      <w:sz w:val="16"/>
      <w:szCs w:val="16"/>
    </w:rPr>
  </w:style>
  <w:style w:type="paragraph" w:styleId="a6">
    <w:name w:val="Normal (Web)"/>
    <w:basedOn w:val="a"/>
    <w:uiPriority w:val="99"/>
    <w:semiHidden/>
    <w:unhideWhenUsed/>
    <w:rsid w:val="0078582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unhideWhenUsed/>
    <w:rsid w:val="00B0054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000803">
      <w:bodyDiv w:val="1"/>
      <w:marLeft w:val="0"/>
      <w:marRight w:val="0"/>
      <w:marTop w:val="0"/>
      <w:marBottom w:val="0"/>
      <w:divBdr>
        <w:top w:val="none" w:sz="0" w:space="0" w:color="auto"/>
        <w:left w:val="none" w:sz="0" w:space="0" w:color="auto"/>
        <w:bottom w:val="none" w:sz="0" w:space="0" w:color="auto"/>
        <w:right w:val="none" w:sz="0" w:space="0" w:color="auto"/>
      </w:divBdr>
    </w:div>
    <w:div w:id="157119843">
      <w:bodyDiv w:val="1"/>
      <w:marLeft w:val="0"/>
      <w:marRight w:val="0"/>
      <w:marTop w:val="0"/>
      <w:marBottom w:val="0"/>
      <w:divBdr>
        <w:top w:val="none" w:sz="0" w:space="0" w:color="auto"/>
        <w:left w:val="none" w:sz="0" w:space="0" w:color="auto"/>
        <w:bottom w:val="none" w:sz="0" w:space="0" w:color="auto"/>
        <w:right w:val="none" w:sz="0" w:space="0" w:color="auto"/>
      </w:divBdr>
    </w:div>
    <w:div w:id="183521256">
      <w:bodyDiv w:val="1"/>
      <w:marLeft w:val="0"/>
      <w:marRight w:val="0"/>
      <w:marTop w:val="0"/>
      <w:marBottom w:val="0"/>
      <w:divBdr>
        <w:top w:val="none" w:sz="0" w:space="0" w:color="auto"/>
        <w:left w:val="none" w:sz="0" w:space="0" w:color="auto"/>
        <w:bottom w:val="none" w:sz="0" w:space="0" w:color="auto"/>
        <w:right w:val="none" w:sz="0" w:space="0" w:color="auto"/>
      </w:divBdr>
    </w:div>
    <w:div w:id="278530656">
      <w:bodyDiv w:val="1"/>
      <w:marLeft w:val="0"/>
      <w:marRight w:val="0"/>
      <w:marTop w:val="0"/>
      <w:marBottom w:val="0"/>
      <w:divBdr>
        <w:top w:val="none" w:sz="0" w:space="0" w:color="auto"/>
        <w:left w:val="none" w:sz="0" w:space="0" w:color="auto"/>
        <w:bottom w:val="none" w:sz="0" w:space="0" w:color="auto"/>
        <w:right w:val="none" w:sz="0" w:space="0" w:color="auto"/>
      </w:divBdr>
    </w:div>
    <w:div w:id="297689079">
      <w:bodyDiv w:val="1"/>
      <w:marLeft w:val="0"/>
      <w:marRight w:val="0"/>
      <w:marTop w:val="0"/>
      <w:marBottom w:val="0"/>
      <w:divBdr>
        <w:top w:val="none" w:sz="0" w:space="0" w:color="auto"/>
        <w:left w:val="none" w:sz="0" w:space="0" w:color="auto"/>
        <w:bottom w:val="none" w:sz="0" w:space="0" w:color="auto"/>
        <w:right w:val="none" w:sz="0" w:space="0" w:color="auto"/>
      </w:divBdr>
    </w:div>
    <w:div w:id="315495084">
      <w:bodyDiv w:val="1"/>
      <w:marLeft w:val="0"/>
      <w:marRight w:val="0"/>
      <w:marTop w:val="0"/>
      <w:marBottom w:val="0"/>
      <w:divBdr>
        <w:top w:val="none" w:sz="0" w:space="0" w:color="auto"/>
        <w:left w:val="none" w:sz="0" w:space="0" w:color="auto"/>
        <w:bottom w:val="none" w:sz="0" w:space="0" w:color="auto"/>
        <w:right w:val="none" w:sz="0" w:space="0" w:color="auto"/>
      </w:divBdr>
    </w:div>
    <w:div w:id="336426381">
      <w:bodyDiv w:val="1"/>
      <w:marLeft w:val="0"/>
      <w:marRight w:val="0"/>
      <w:marTop w:val="0"/>
      <w:marBottom w:val="0"/>
      <w:divBdr>
        <w:top w:val="none" w:sz="0" w:space="0" w:color="auto"/>
        <w:left w:val="none" w:sz="0" w:space="0" w:color="auto"/>
        <w:bottom w:val="none" w:sz="0" w:space="0" w:color="auto"/>
        <w:right w:val="none" w:sz="0" w:space="0" w:color="auto"/>
      </w:divBdr>
    </w:div>
    <w:div w:id="350570463">
      <w:bodyDiv w:val="1"/>
      <w:marLeft w:val="0"/>
      <w:marRight w:val="0"/>
      <w:marTop w:val="0"/>
      <w:marBottom w:val="0"/>
      <w:divBdr>
        <w:top w:val="none" w:sz="0" w:space="0" w:color="auto"/>
        <w:left w:val="none" w:sz="0" w:space="0" w:color="auto"/>
        <w:bottom w:val="none" w:sz="0" w:space="0" w:color="auto"/>
        <w:right w:val="none" w:sz="0" w:space="0" w:color="auto"/>
      </w:divBdr>
    </w:div>
    <w:div w:id="364871139">
      <w:bodyDiv w:val="1"/>
      <w:marLeft w:val="0"/>
      <w:marRight w:val="0"/>
      <w:marTop w:val="0"/>
      <w:marBottom w:val="0"/>
      <w:divBdr>
        <w:top w:val="none" w:sz="0" w:space="0" w:color="auto"/>
        <w:left w:val="none" w:sz="0" w:space="0" w:color="auto"/>
        <w:bottom w:val="none" w:sz="0" w:space="0" w:color="auto"/>
        <w:right w:val="none" w:sz="0" w:space="0" w:color="auto"/>
      </w:divBdr>
    </w:div>
    <w:div w:id="485363618">
      <w:bodyDiv w:val="1"/>
      <w:marLeft w:val="0"/>
      <w:marRight w:val="0"/>
      <w:marTop w:val="0"/>
      <w:marBottom w:val="0"/>
      <w:divBdr>
        <w:top w:val="none" w:sz="0" w:space="0" w:color="auto"/>
        <w:left w:val="none" w:sz="0" w:space="0" w:color="auto"/>
        <w:bottom w:val="none" w:sz="0" w:space="0" w:color="auto"/>
        <w:right w:val="none" w:sz="0" w:space="0" w:color="auto"/>
      </w:divBdr>
    </w:div>
    <w:div w:id="518936181">
      <w:bodyDiv w:val="1"/>
      <w:marLeft w:val="0"/>
      <w:marRight w:val="0"/>
      <w:marTop w:val="0"/>
      <w:marBottom w:val="0"/>
      <w:divBdr>
        <w:top w:val="none" w:sz="0" w:space="0" w:color="auto"/>
        <w:left w:val="none" w:sz="0" w:space="0" w:color="auto"/>
        <w:bottom w:val="none" w:sz="0" w:space="0" w:color="auto"/>
        <w:right w:val="none" w:sz="0" w:space="0" w:color="auto"/>
      </w:divBdr>
    </w:div>
    <w:div w:id="594628436">
      <w:bodyDiv w:val="1"/>
      <w:marLeft w:val="0"/>
      <w:marRight w:val="0"/>
      <w:marTop w:val="0"/>
      <w:marBottom w:val="0"/>
      <w:divBdr>
        <w:top w:val="none" w:sz="0" w:space="0" w:color="auto"/>
        <w:left w:val="none" w:sz="0" w:space="0" w:color="auto"/>
        <w:bottom w:val="none" w:sz="0" w:space="0" w:color="auto"/>
        <w:right w:val="none" w:sz="0" w:space="0" w:color="auto"/>
      </w:divBdr>
      <w:divsChild>
        <w:div w:id="305013570">
          <w:marLeft w:val="547"/>
          <w:marRight w:val="0"/>
          <w:marTop w:val="96"/>
          <w:marBottom w:val="0"/>
          <w:divBdr>
            <w:top w:val="none" w:sz="0" w:space="0" w:color="auto"/>
            <w:left w:val="none" w:sz="0" w:space="0" w:color="auto"/>
            <w:bottom w:val="none" w:sz="0" w:space="0" w:color="auto"/>
            <w:right w:val="none" w:sz="0" w:space="0" w:color="auto"/>
          </w:divBdr>
        </w:div>
        <w:div w:id="1061176138">
          <w:marLeft w:val="547"/>
          <w:marRight w:val="0"/>
          <w:marTop w:val="96"/>
          <w:marBottom w:val="0"/>
          <w:divBdr>
            <w:top w:val="none" w:sz="0" w:space="0" w:color="auto"/>
            <w:left w:val="none" w:sz="0" w:space="0" w:color="auto"/>
            <w:bottom w:val="none" w:sz="0" w:space="0" w:color="auto"/>
            <w:right w:val="none" w:sz="0" w:space="0" w:color="auto"/>
          </w:divBdr>
        </w:div>
        <w:div w:id="775835049">
          <w:marLeft w:val="547"/>
          <w:marRight w:val="0"/>
          <w:marTop w:val="96"/>
          <w:marBottom w:val="0"/>
          <w:divBdr>
            <w:top w:val="none" w:sz="0" w:space="0" w:color="auto"/>
            <w:left w:val="none" w:sz="0" w:space="0" w:color="auto"/>
            <w:bottom w:val="none" w:sz="0" w:space="0" w:color="auto"/>
            <w:right w:val="none" w:sz="0" w:space="0" w:color="auto"/>
          </w:divBdr>
        </w:div>
        <w:div w:id="2116056213">
          <w:marLeft w:val="547"/>
          <w:marRight w:val="0"/>
          <w:marTop w:val="96"/>
          <w:marBottom w:val="0"/>
          <w:divBdr>
            <w:top w:val="none" w:sz="0" w:space="0" w:color="auto"/>
            <w:left w:val="none" w:sz="0" w:space="0" w:color="auto"/>
            <w:bottom w:val="none" w:sz="0" w:space="0" w:color="auto"/>
            <w:right w:val="none" w:sz="0" w:space="0" w:color="auto"/>
          </w:divBdr>
        </w:div>
        <w:div w:id="914049427">
          <w:marLeft w:val="547"/>
          <w:marRight w:val="0"/>
          <w:marTop w:val="96"/>
          <w:marBottom w:val="0"/>
          <w:divBdr>
            <w:top w:val="none" w:sz="0" w:space="0" w:color="auto"/>
            <w:left w:val="none" w:sz="0" w:space="0" w:color="auto"/>
            <w:bottom w:val="none" w:sz="0" w:space="0" w:color="auto"/>
            <w:right w:val="none" w:sz="0" w:space="0" w:color="auto"/>
          </w:divBdr>
        </w:div>
      </w:divsChild>
    </w:div>
    <w:div w:id="665518927">
      <w:bodyDiv w:val="1"/>
      <w:marLeft w:val="0"/>
      <w:marRight w:val="0"/>
      <w:marTop w:val="0"/>
      <w:marBottom w:val="0"/>
      <w:divBdr>
        <w:top w:val="none" w:sz="0" w:space="0" w:color="auto"/>
        <w:left w:val="none" w:sz="0" w:space="0" w:color="auto"/>
        <w:bottom w:val="none" w:sz="0" w:space="0" w:color="auto"/>
        <w:right w:val="none" w:sz="0" w:space="0" w:color="auto"/>
      </w:divBdr>
    </w:div>
    <w:div w:id="680663369">
      <w:bodyDiv w:val="1"/>
      <w:marLeft w:val="0"/>
      <w:marRight w:val="0"/>
      <w:marTop w:val="0"/>
      <w:marBottom w:val="0"/>
      <w:divBdr>
        <w:top w:val="none" w:sz="0" w:space="0" w:color="auto"/>
        <w:left w:val="none" w:sz="0" w:space="0" w:color="auto"/>
        <w:bottom w:val="none" w:sz="0" w:space="0" w:color="auto"/>
        <w:right w:val="none" w:sz="0" w:space="0" w:color="auto"/>
      </w:divBdr>
    </w:div>
    <w:div w:id="725180846">
      <w:bodyDiv w:val="1"/>
      <w:marLeft w:val="0"/>
      <w:marRight w:val="0"/>
      <w:marTop w:val="0"/>
      <w:marBottom w:val="0"/>
      <w:divBdr>
        <w:top w:val="none" w:sz="0" w:space="0" w:color="auto"/>
        <w:left w:val="none" w:sz="0" w:space="0" w:color="auto"/>
        <w:bottom w:val="none" w:sz="0" w:space="0" w:color="auto"/>
        <w:right w:val="none" w:sz="0" w:space="0" w:color="auto"/>
      </w:divBdr>
    </w:div>
    <w:div w:id="747967747">
      <w:bodyDiv w:val="1"/>
      <w:marLeft w:val="0"/>
      <w:marRight w:val="0"/>
      <w:marTop w:val="0"/>
      <w:marBottom w:val="0"/>
      <w:divBdr>
        <w:top w:val="none" w:sz="0" w:space="0" w:color="auto"/>
        <w:left w:val="none" w:sz="0" w:space="0" w:color="auto"/>
        <w:bottom w:val="none" w:sz="0" w:space="0" w:color="auto"/>
        <w:right w:val="none" w:sz="0" w:space="0" w:color="auto"/>
      </w:divBdr>
    </w:div>
    <w:div w:id="834686448">
      <w:bodyDiv w:val="1"/>
      <w:marLeft w:val="0"/>
      <w:marRight w:val="0"/>
      <w:marTop w:val="0"/>
      <w:marBottom w:val="0"/>
      <w:divBdr>
        <w:top w:val="none" w:sz="0" w:space="0" w:color="auto"/>
        <w:left w:val="none" w:sz="0" w:space="0" w:color="auto"/>
        <w:bottom w:val="none" w:sz="0" w:space="0" w:color="auto"/>
        <w:right w:val="none" w:sz="0" w:space="0" w:color="auto"/>
      </w:divBdr>
    </w:div>
    <w:div w:id="838623100">
      <w:bodyDiv w:val="1"/>
      <w:marLeft w:val="0"/>
      <w:marRight w:val="0"/>
      <w:marTop w:val="0"/>
      <w:marBottom w:val="0"/>
      <w:divBdr>
        <w:top w:val="none" w:sz="0" w:space="0" w:color="auto"/>
        <w:left w:val="none" w:sz="0" w:space="0" w:color="auto"/>
        <w:bottom w:val="none" w:sz="0" w:space="0" w:color="auto"/>
        <w:right w:val="none" w:sz="0" w:space="0" w:color="auto"/>
      </w:divBdr>
    </w:div>
    <w:div w:id="974258304">
      <w:bodyDiv w:val="1"/>
      <w:marLeft w:val="0"/>
      <w:marRight w:val="0"/>
      <w:marTop w:val="0"/>
      <w:marBottom w:val="0"/>
      <w:divBdr>
        <w:top w:val="none" w:sz="0" w:space="0" w:color="auto"/>
        <w:left w:val="none" w:sz="0" w:space="0" w:color="auto"/>
        <w:bottom w:val="none" w:sz="0" w:space="0" w:color="auto"/>
        <w:right w:val="none" w:sz="0" w:space="0" w:color="auto"/>
      </w:divBdr>
      <w:divsChild>
        <w:div w:id="974213130">
          <w:marLeft w:val="720"/>
          <w:marRight w:val="0"/>
          <w:marTop w:val="0"/>
          <w:marBottom w:val="0"/>
          <w:divBdr>
            <w:top w:val="none" w:sz="0" w:space="0" w:color="auto"/>
            <w:left w:val="none" w:sz="0" w:space="0" w:color="auto"/>
            <w:bottom w:val="none" w:sz="0" w:space="0" w:color="auto"/>
            <w:right w:val="none" w:sz="0" w:space="0" w:color="auto"/>
          </w:divBdr>
        </w:div>
      </w:divsChild>
    </w:div>
    <w:div w:id="992947279">
      <w:bodyDiv w:val="1"/>
      <w:marLeft w:val="0"/>
      <w:marRight w:val="0"/>
      <w:marTop w:val="0"/>
      <w:marBottom w:val="0"/>
      <w:divBdr>
        <w:top w:val="none" w:sz="0" w:space="0" w:color="auto"/>
        <w:left w:val="none" w:sz="0" w:space="0" w:color="auto"/>
        <w:bottom w:val="none" w:sz="0" w:space="0" w:color="auto"/>
        <w:right w:val="none" w:sz="0" w:space="0" w:color="auto"/>
      </w:divBdr>
    </w:div>
    <w:div w:id="1021055823">
      <w:bodyDiv w:val="1"/>
      <w:marLeft w:val="0"/>
      <w:marRight w:val="0"/>
      <w:marTop w:val="0"/>
      <w:marBottom w:val="0"/>
      <w:divBdr>
        <w:top w:val="none" w:sz="0" w:space="0" w:color="auto"/>
        <w:left w:val="none" w:sz="0" w:space="0" w:color="auto"/>
        <w:bottom w:val="none" w:sz="0" w:space="0" w:color="auto"/>
        <w:right w:val="none" w:sz="0" w:space="0" w:color="auto"/>
      </w:divBdr>
    </w:div>
    <w:div w:id="1449935492">
      <w:bodyDiv w:val="1"/>
      <w:marLeft w:val="0"/>
      <w:marRight w:val="0"/>
      <w:marTop w:val="0"/>
      <w:marBottom w:val="0"/>
      <w:divBdr>
        <w:top w:val="none" w:sz="0" w:space="0" w:color="auto"/>
        <w:left w:val="none" w:sz="0" w:space="0" w:color="auto"/>
        <w:bottom w:val="none" w:sz="0" w:space="0" w:color="auto"/>
        <w:right w:val="none" w:sz="0" w:space="0" w:color="auto"/>
      </w:divBdr>
    </w:div>
    <w:div w:id="1535772228">
      <w:bodyDiv w:val="1"/>
      <w:marLeft w:val="0"/>
      <w:marRight w:val="0"/>
      <w:marTop w:val="0"/>
      <w:marBottom w:val="0"/>
      <w:divBdr>
        <w:top w:val="none" w:sz="0" w:space="0" w:color="auto"/>
        <w:left w:val="none" w:sz="0" w:space="0" w:color="auto"/>
        <w:bottom w:val="none" w:sz="0" w:space="0" w:color="auto"/>
        <w:right w:val="none" w:sz="0" w:space="0" w:color="auto"/>
      </w:divBdr>
    </w:div>
    <w:div w:id="1627813006">
      <w:bodyDiv w:val="1"/>
      <w:marLeft w:val="0"/>
      <w:marRight w:val="0"/>
      <w:marTop w:val="0"/>
      <w:marBottom w:val="0"/>
      <w:divBdr>
        <w:top w:val="none" w:sz="0" w:space="0" w:color="auto"/>
        <w:left w:val="none" w:sz="0" w:space="0" w:color="auto"/>
        <w:bottom w:val="none" w:sz="0" w:space="0" w:color="auto"/>
        <w:right w:val="none" w:sz="0" w:space="0" w:color="auto"/>
      </w:divBdr>
    </w:div>
    <w:div w:id="1802918750">
      <w:bodyDiv w:val="1"/>
      <w:marLeft w:val="0"/>
      <w:marRight w:val="0"/>
      <w:marTop w:val="0"/>
      <w:marBottom w:val="0"/>
      <w:divBdr>
        <w:top w:val="none" w:sz="0" w:space="0" w:color="auto"/>
        <w:left w:val="none" w:sz="0" w:space="0" w:color="auto"/>
        <w:bottom w:val="none" w:sz="0" w:space="0" w:color="auto"/>
        <w:right w:val="none" w:sz="0" w:space="0" w:color="auto"/>
      </w:divBdr>
    </w:div>
    <w:div w:id="2052535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2b.customs.gov.az/login_pd.aspx" TargetMode="External"/><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hyperlink" Target="http://c2b.customs.gov.az/login_pd.aspx" TargetMode="Externa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customs.gov.az" TargetMode="Externa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png"/><Relationship Id="rId10" Type="http://schemas.openxmlformats.org/officeDocument/2006/relationships/hyperlink" Target="http://c2b.customs.gov.az/login_pd.aspx" TargetMode="Externa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59F73A-40AF-4561-91A1-94AE7E14F4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941</TotalTime>
  <Pages>6</Pages>
  <Words>946</Words>
  <Characters>5398</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Feraset Murselov</dc:creator>
  <cp:lastModifiedBy>Feraset Murselov</cp:lastModifiedBy>
  <cp:revision>73</cp:revision>
  <dcterms:created xsi:type="dcterms:W3CDTF">2018-01-29T10:34:00Z</dcterms:created>
  <dcterms:modified xsi:type="dcterms:W3CDTF">2018-02-28T07:51:00Z</dcterms:modified>
</cp:coreProperties>
</file>